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1E" w:rsidRPr="00734496" w:rsidRDefault="00DE341E" w:rsidP="007344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734496">
        <w:rPr>
          <w:rFonts w:ascii="Times New Roman" w:hAnsi="Times New Roman" w:cs="Times New Roman"/>
          <w:bCs/>
          <w:color w:val="000000"/>
          <w:sz w:val="32"/>
          <w:szCs w:val="32"/>
        </w:rPr>
        <w:t>ФЕДЕРАЛЬНАЯ СЛУЖБА ПО ЭКОЛОГИЧЕСКОМУ, ТЕХНОЛОГИЧЕСКОМУ И АТОМНОМУ НАДЗОРУ</w:t>
      </w:r>
    </w:p>
    <w:p w:rsidR="00DE341E" w:rsidRPr="00734496" w:rsidRDefault="00DE341E" w:rsidP="007344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E341E" w:rsidRPr="00734496" w:rsidRDefault="00DE341E" w:rsidP="007344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734496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Волжско-Окское управление Федеральной службы </w:t>
      </w:r>
      <w:r w:rsidRPr="00734496">
        <w:rPr>
          <w:rFonts w:ascii="Times New Roman" w:hAnsi="Times New Roman" w:cs="Times New Roman"/>
          <w:bCs/>
          <w:color w:val="000000"/>
          <w:sz w:val="32"/>
          <w:szCs w:val="32"/>
        </w:rPr>
        <w:br/>
        <w:t>по экологическому, технологическому и атомному надзору</w:t>
      </w:r>
    </w:p>
    <w:p w:rsidR="00DE341E" w:rsidRPr="00734496" w:rsidRDefault="00DE341E" w:rsidP="007344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E341E" w:rsidRPr="00734496" w:rsidRDefault="00DE341E" w:rsidP="0073449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E341E" w:rsidRPr="00734496" w:rsidRDefault="00DE341E" w:rsidP="007344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E341E" w:rsidRPr="00734496" w:rsidRDefault="00DE341E" w:rsidP="007344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3449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ДОКЛАД</w:t>
      </w:r>
    </w:p>
    <w:p w:rsidR="00DE341E" w:rsidRPr="00734496" w:rsidRDefault="00DE341E" w:rsidP="007344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E341E" w:rsidRPr="00734496" w:rsidRDefault="00DE341E" w:rsidP="007344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73449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 правоприменительной практике </w:t>
      </w:r>
    </w:p>
    <w:p w:rsidR="00DE341E" w:rsidRPr="00734496" w:rsidRDefault="00DE341E" w:rsidP="007344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3449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Волжско-Окского управления Федеральной службы </w:t>
      </w:r>
      <w:r w:rsidR="00B94D9D" w:rsidRPr="00734496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73449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по экологическому, технологическому </w:t>
      </w:r>
      <w:r w:rsidRPr="00734496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и атомному надзору в области обеспечения энергетической безопасности, промышленной безопасности опасных производственных объектов и государственного строительного надзора за</w:t>
      </w:r>
      <w:r w:rsidR="003B01CB" w:rsidRPr="0073449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12</w:t>
      </w:r>
      <w:r w:rsidR="00C12A73" w:rsidRPr="0073449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месяцев</w:t>
      </w:r>
      <w:r w:rsidR="00852527" w:rsidRPr="0073449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D40A34" w:rsidRPr="00734496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</w:t>
      </w:r>
      <w:r w:rsidR="00114F29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</w:t>
      </w:r>
      <w:r w:rsidR="00D40A34" w:rsidRPr="0073449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</w:t>
      </w:r>
      <w:r w:rsidR="00852527" w:rsidRPr="0073449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</w:p>
    <w:p w:rsidR="00DE341E" w:rsidRPr="00734496" w:rsidRDefault="00DE341E" w:rsidP="007344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E341E" w:rsidRPr="00734496" w:rsidRDefault="00DE341E" w:rsidP="00734496">
      <w:pPr>
        <w:ind w:right="425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E341E" w:rsidRPr="00734496" w:rsidRDefault="00DE341E" w:rsidP="00734496">
      <w:pPr>
        <w:ind w:right="425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E341E" w:rsidRPr="00734496" w:rsidRDefault="00DE341E" w:rsidP="00734496">
      <w:pPr>
        <w:ind w:right="425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E341E" w:rsidRPr="00734496" w:rsidRDefault="00DE341E" w:rsidP="00734496">
      <w:pPr>
        <w:ind w:right="425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E341E" w:rsidRPr="00734496" w:rsidRDefault="00DE341E" w:rsidP="00734496">
      <w:pPr>
        <w:ind w:right="425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E341E" w:rsidRPr="00734496" w:rsidRDefault="00DE341E" w:rsidP="00734496">
      <w:pPr>
        <w:ind w:right="425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E341E" w:rsidRPr="00734496" w:rsidRDefault="00DE341E" w:rsidP="00734496">
      <w:pPr>
        <w:ind w:right="425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E341E" w:rsidRPr="00734496" w:rsidRDefault="00565D0C" w:rsidP="0073449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34496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</w:t>
      </w:r>
      <w:r w:rsidR="00B94D9D" w:rsidRPr="00734496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114F29">
        <w:rPr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r w:rsidR="00DE341E" w:rsidRPr="00734496"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:rsidR="00DE341E" w:rsidRPr="00734496" w:rsidRDefault="00DE341E" w:rsidP="00734496">
      <w:pPr>
        <w:pStyle w:val="2"/>
        <w:spacing w:before="0" w:beforeAutospacing="0" w:after="255" w:afterAutospacing="0"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734496">
        <w:rPr>
          <w:b w:val="0"/>
          <w:sz w:val="28"/>
          <w:szCs w:val="28"/>
        </w:rPr>
        <w:lastRenderedPageBreak/>
        <w:t>Настоящий доклад подготовлен в рамках организации проведения публичных мероприятий с подконтрольными субъектами по итогам работы за 20</w:t>
      </w:r>
      <w:r w:rsidR="00114F29">
        <w:rPr>
          <w:b w:val="0"/>
          <w:sz w:val="28"/>
          <w:szCs w:val="28"/>
        </w:rPr>
        <w:t>20</w:t>
      </w:r>
      <w:r w:rsidRPr="00734496">
        <w:rPr>
          <w:b w:val="0"/>
          <w:sz w:val="28"/>
          <w:szCs w:val="28"/>
        </w:rPr>
        <w:t xml:space="preserve"> год</w:t>
      </w:r>
      <w:r w:rsidR="00B94D9D" w:rsidRPr="00734496">
        <w:rPr>
          <w:b w:val="0"/>
          <w:sz w:val="28"/>
          <w:szCs w:val="28"/>
        </w:rPr>
        <w:t xml:space="preserve"> и</w:t>
      </w:r>
      <w:r w:rsidRPr="00734496">
        <w:rPr>
          <w:b w:val="0"/>
          <w:sz w:val="28"/>
          <w:szCs w:val="28"/>
        </w:rPr>
        <w:t xml:space="preserve"> во исполнение </w:t>
      </w:r>
      <w:r w:rsidR="00B94D9D" w:rsidRPr="00734496">
        <w:rPr>
          <w:b w:val="0"/>
          <w:sz w:val="28"/>
          <w:szCs w:val="28"/>
        </w:rPr>
        <w:t>пункта 38 постановления Правительства Российской Федерации от 26 декабря 2018 г.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  <w:proofErr w:type="gramEnd"/>
    </w:p>
    <w:p w:rsidR="00DE341E" w:rsidRPr="008E4449" w:rsidRDefault="00DE341E" w:rsidP="008E4449">
      <w:pPr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мероприятия – доведение до сведения подконтрольных </w:t>
      </w:r>
      <w:r w:rsidR="00DE0089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Волжско-Окскому управлению </w:t>
      </w:r>
      <w:proofErr w:type="spellStart"/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Ростехнадзора</w:t>
      </w:r>
      <w:proofErr w:type="spellEnd"/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Управление) организаций информации о недопустимых действиях в рамках эксплуатации опасных производственных объектов (далее – ОПО), объектов энергетики </w:t>
      </w: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последствиях нарушений требований промышленной и энергетической  безопасности, а также санкциях, применяемых к нарушителям.</w:t>
      </w:r>
    </w:p>
    <w:p w:rsidR="00DE341E" w:rsidRPr="008E4449" w:rsidRDefault="00114F29" w:rsidP="008E44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DE341E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территориальным органом межрегионального уровня, осуществляющим функции Федеральной службы по экологическому, технологическому и атомному надзору в установленной сфере деятельности на территории Нижегородской области и Республики Мордовия. Кроме того, Управлением осуществляется надзор за магистральными </w:t>
      </w:r>
      <w:r w:rsidR="00DE341E" w:rsidRPr="008E44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нефтепро</w:t>
      </w:r>
      <w:r w:rsidRPr="008E44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водами, нефтепродуктопроводами </w:t>
      </w:r>
      <w:r w:rsidR="00DE341E" w:rsidRPr="008E44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газопроводами </w:t>
      </w:r>
      <w:r w:rsidR="00DE341E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двенадцати субъектов Российской Федерации, в том числе на территориях г. Москва, Московской, Ивановской, Пензенской, Ярославской, Владимирской, Кировской, Рязанской, Тульской, Калужской областях и на территориях республик Марий Эл и Чувашия.</w:t>
      </w:r>
    </w:p>
    <w:p w:rsidR="00DE341E" w:rsidRPr="008E4449" w:rsidRDefault="00DE341E" w:rsidP="008E44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осуществляет полномочия по осуществлению государственного надзора посредством организации и проведения проверок соблюдения юридическими лицами и индивидуальными предпринимателями </w:t>
      </w: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требований законодательства Российской Федерации, нормативных правовых актов, норм и правил в установленной сфере деятельности.</w:t>
      </w:r>
    </w:p>
    <w:p w:rsidR="00DE341E" w:rsidRPr="008E4449" w:rsidRDefault="00DE341E" w:rsidP="008E4449">
      <w:pPr>
        <w:spacing w:line="360" w:lineRule="auto"/>
        <w:ind w:firstLine="68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целью проверок, проводимых в рамках осуществления федерального государственного надзора в области промышленной и энергетической безопасности, является обеспечение безопасности </w:t>
      </w: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 эксплуатации объектов, и, как следствие, защита жизни и здоровья людей.</w:t>
      </w:r>
    </w:p>
    <w:p w:rsidR="005F09F8" w:rsidRPr="008E4449" w:rsidRDefault="005F09F8" w:rsidP="008E4449">
      <w:pPr>
        <w:spacing w:line="360" w:lineRule="auto"/>
        <w:ind w:firstLine="68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Управления </w:t>
      </w:r>
      <w:r w:rsidR="004C5282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52527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14F29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52527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4C5282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52527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направлена на обеспечение выполнения мероприятий, предусмотренных Планом проведения плановых проверок Волжско-Окского управления </w:t>
      </w:r>
      <w:proofErr w:type="spellStart"/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Ростехнадзора</w:t>
      </w:r>
      <w:proofErr w:type="spellEnd"/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Федеральной службы по экологическому, технологическому и атомному надзору на </w:t>
      </w:r>
      <w:r w:rsidR="00852527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14F29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52527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повышение эффективности взаимодействия </w:t>
      </w:r>
      <w:r w:rsidR="003B01CB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федеральными органами исполнительной власти, органами власти субъектов Российской Федерации, с гражданским обществом, на повышение качества предоставления государственных услуг, а также повышение информационной открытости деятельности</w:t>
      </w:r>
      <w:proofErr w:type="gramEnd"/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Ростехнадзора</w:t>
      </w:r>
      <w:proofErr w:type="spellEnd"/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5282" w:rsidRPr="008E4449" w:rsidRDefault="004C5282" w:rsidP="008E4449">
      <w:pPr>
        <w:pStyle w:val="2"/>
        <w:shd w:val="clear" w:color="auto" w:fill="FFFFFF"/>
        <w:spacing w:before="0" w:beforeAutospacing="0" w:after="255" w:afterAutospacing="0" w:line="360" w:lineRule="auto"/>
        <w:ind w:firstLine="686"/>
        <w:jc w:val="both"/>
        <w:rPr>
          <w:b w:val="0"/>
          <w:color w:val="000000" w:themeColor="text1"/>
          <w:sz w:val="28"/>
          <w:szCs w:val="28"/>
        </w:rPr>
      </w:pPr>
      <w:proofErr w:type="gramStart"/>
      <w:r w:rsidRPr="008E4449">
        <w:rPr>
          <w:b w:val="0"/>
          <w:color w:val="000000" w:themeColor="text1"/>
          <w:sz w:val="28"/>
          <w:szCs w:val="28"/>
        </w:rPr>
        <w:t>В связи с принятием Постановления Правительства РФ от 3 апреля 2020 г. № 438 «Об особенностях осуществления в 2020 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контрольно-надзорная деятельность была скорректирована с учетом требований вышеуказанного Постановления.</w:t>
      </w:r>
      <w:proofErr w:type="gramEnd"/>
    </w:p>
    <w:p w:rsidR="003B01CB" w:rsidRPr="008E4449" w:rsidRDefault="009B167B" w:rsidP="008E444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п</w:t>
      </w:r>
      <w:r w:rsidR="003715E5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роводились мероприятия по контролю при обращении граждан, юридических лиц и индивидуальных предпринимателей с жалобами по нарушениям их прав. </w:t>
      </w:r>
      <w:r w:rsidR="00DE341E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5594F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F0132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527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C5282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52527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Управление поступило </w:t>
      </w:r>
      <w:r w:rsidR="003B01CB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C5282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EF0132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 от граждан, объединений граждан и юридических лиц. Для рассмотрения и </w:t>
      </w:r>
      <w:r w:rsidR="00EF0132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вынесения решений по вопросам, поднятым в обращениях, о</w:t>
      </w:r>
      <w:r w:rsidR="003B01CB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существлялись выезды на место (</w:t>
      </w:r>
      <w:r w:rsidR="004C5282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EF0132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4C5282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F0132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выдавались акты-предписания; </w:t>
      </w:r>
      <w:r w:rsidR="003B01CB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привлекались к административной ответственности должностные лица (1</w:t>
      </w:r>
      <w:r w:rsidR="005A6E81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3B01CB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5A6E81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B01CB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проводилось консультирование граждан по интересующим их </w:t>
      </w:r>
      <w:proofErr w:type="gramStart"/>
      <w:r w:rsidR="003B01CB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вопросам</w:t>
      </w:r>
      <w:proofErr w:type="gramEnd"/>
      <w:r w:rsidR="003B01CB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давались разъяснения (5</w:t>
      </w:r>
      <w:r w:rsidR="005A6E81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B01CB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5 обращений). Информация о работе общественной приемной управления и результатах рассмотрения обращений граждан ежемесячно размещалась на сайте управления</w:t>
      </w:r>
      <w:r w:rsidR="00EF0132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01CB"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B01CB" w:rsidRPr="008E4449" w:rsidRDefault="003B01CB" w:rsidP="008E44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общественной приемной Волжско-Окского управления </w:t>
      </w:r>
      <w:proofErr w:type="spellStart"/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Ростехнадзора</w:t>
      </w:r>
      <w:proofErr w:type="spellEnd"/>
      <w:r w:rsidR="005A6E81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принято </w:t>
      </w:r>
      <w:r w:rsidR="005A6E81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посетителей, в том числе </w:t>
      </w:r>
      <w:r w:rsidR="005A6E81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заявитель был принят в ходе личного приема руководителем Управления и его заместителями. </w:t>
      </w: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Все заявления, поступившие в ходе личных приемов, взяты на контроль руководителем управления. Основная тематика устных обращений: жалобы на нарушения требований энергетической безопасности и вопросы разъяснительного характера по соблюдению требований промышленной безопасности (в части регистрации опасного производственного объекта </w:t>
      </w: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государственном реестре, о переоформлении лицензии, о прохождении аттестации в территориальной аттестационной комиссии </w:t>
      </w:r>
      <w:proofErr w:type="spellStart"/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Ростехнадзора</w:t>
      </w:r>
      <w:proofErr w:type="spellEnd"/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A6E81" w:rsidRPr="008E4449" w:rsidRDefault="005A6E81" w:rsidP="008E44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течении 2020 года в области промышленной безопасности было проведено </w:t>
      </w:r>
      <w:proofErr w:type="spellStart"/>
      <w:proofErr w:type="gramStart"/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</w:t>
      </w:r>
      <w:proofErr w:type="spellEnd"/>
      <w:proofErr w:type="gramEnd"/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1653 обследований, из них 39 плановых (за 2019г. – 2005, из них 105 плановых), выявлено нарушений требований правил и норм 1347 (за 2019г. – 1 949), назначено административных наказаний в виде административного приостановления деятельности – 5 (за 2019г. – 9), наложено административных штрафов 208 (за 2019 г. – 318) на сумму 16 154,3тыс. руб. (за 2019г. – 27 367,3 тыс. руб.)</w:t>
      </w:r>
    </w:p>
    <w:p w:rsidR="005A6E81" w:rsidRPr="008E4449" w:rsidRDefault="005A6E81" w:rsidP="008E4449">
      <w:pPr>
        <w:pStyle w:val="a5"/>
        <w:spacing w:before="0" w:beforeAutospacing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4449">
        <w:rPr>
          <w:color w:val="000000" w:themeColor="text1"/>
          <w:sz w:val="28"/>
          <w:szCs w:val="28"/>
        </w:rPr>
        <w:t>Наиболее распространенными нарушениями являются:</w:t>
      </w:r>
    </w:p>
    <w:p w:rsidR="005A6E81" w:rsidRPr="008E4449" w:rsidRDefault="005A6E81" w:rsidP="008E4449">
      <w:pPr>
        <w:pStyle w:val="a5"/>
        <w:numPr>
          <w:ilvl w:val="0"/>
          <w:numId w:val="6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E4449">
        <w:rPr>
          <w:color w:val="000000" w:themeColor="text1"/>
          <w:sz w:val="28"/>
          <w:szCs w:val="28"/>
        </w:rPr>
        <w:t>не обеспечивается посредством технического обслуживания, периодических осмотров, контрольных проверок и мониторинга контроль состояния строительных конструкций зданий;</w:t>
      </w:r>
    </w:p>
    <w:p w:rsidR="005A6E81" w:rsidRPr="008E4449" w:rsidRDefault="005A6E81" w:rsidP="008E4449">
      <w:pPr>
        <w:pStyle w:val="a5"/>
        <w:numPr>
          <w:ilvl w:val="0"/>
          <w:numId w:val="6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E4449">
        <w:rPr>
          <w:color w:val="000000" w:themeColor="text1"/>
          <w:sz w:val="28"/>
          <w:szCs w:val="28"/>
        </w:rPr>
        <w:lastRenderedPageBreak/>
        <w:t>при эксплуатации технических устройств не всегда обеспечивается мониторинг, техническое обслуживание и наладка автоматики безопасности установленной на технических устройствах;</w:t>
      </w:r>
    </w:p>
    <w:p w:rsidR="005A6E81" w:rsidRPr="008E4449" w:rsidRDefault="005A6E81" w:rsidP="008E4449">
      <w:pPr>
        <w:pStyle w:val="a5"/>
        <w:numPr>
          <w:ilvl w:val="0"/>
          <w:numId w:val="6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E4449">
        <w:rPr>
          <w:color w:val="000000" w:themeColor="text1"/>
          <w:sz w:val="28"/>
          <w:szCs w:val="28"/>
        </w:rPr>
        <w:t>допускается эксплуатация технических устройств отработавших срок службы, указанный в паспортах заводов изготовителей;</w:t>
      </w:r>
    </w:p>
    <w:p w:rsidR="005A6E81" w:rsidRPr="008E4449" w:rsidRDefault="005A6E81" w:rsidP="008E4449">
      <w:pPr>
        <w:pStyle w:val="a5"/>
        <w:numPr>
          <w:ilvl w:val="0"/>
          <w:numId w:val="6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E4449">
        <w:rPr>
          <w:color w:val="000000" w:themeColor="text1"/>
          <w:sz w:val="28"/>
          <w:szCs w:val="28"/>
        </w:rPr>
        <w:t>к работе на опасном производственном объекте допускаются лица, имеющие медицинские противопоказания к работе с применением изолирующих средств индивидуальной защиты и фильтрующих противогазов;</w:t>
      </w:r>
    </w:p>
    <w:p w:rsidR="00852527" w:rsidRPr="008E4449" w:rsidRDefault="005A6E81" w:rsidP="008E4449">
      <w:pPr>
        <w:pStyle w:val="a5"/>
        <w:numPr>
          <w:ilvl w:val="0"/>
          <w:numId w:val="6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E4449">
        <w:rPr>
          <w:color w:val="000000" w:themeColor="text1"/>
          <w:sz w:val="28"/>
          <w:szCs w:val="28"/>
        </w:rPr>
        <w:t>не поставлено на учет оборудование, работающее под избыточным давлением;</w:t>
      </w:r>
    </w:p>
    <w:p w:rsidR="008E4449" w:rsidRPr="008E4449" w:rsidRDefault="008E4449" w:rsidP="008E44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E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надзора за соблюдением требований технического регламента «О безопасности сетей газораспределения и </w:t>
      </w:r>
      <w:proofErr w:type="spellStart"/>
      <w:r w:rsidRPr="008E444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8E44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утвержденного постановлением Правительства Российской Федерации от 29 октября 2010 г. № 870 проведено 17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оверок, в том числе 10 плановых, </w:t>
      </w:r>
      <w:r w:rsidRPr="008E44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 57 нарушений обязательных требований.</w:t>
      </w:r>
    </w:p>
    <w:p w:rsidR="005A6E81" w:rsidRPr="008E4449" w:rsidRDefault="005A6E81" w:rsidP="008E4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области надзора за соблюдением требований технического регламента Таможенного союза № </w:t>
      </w:r>
      <w:proofErr w:type="gramStart"/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</w:t>
      </w:r>
      <w:proofErr w:type="gramEnd"/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ТС 011/2011 «Безопасность лифтов» проведено 643 обследований, в том числе 20 плановых (за 2019г. – 912, 135 плановое), выявлено нарушений обязательных требований 197 (за 2019г. – 524), наложено 0 административных штрафов. (за 2019 – 2 штрафа на сумму 11 тыс. руб.).</w:t>
      </w:r>
    </w:p>
    <w:p w:rsidR="005A6E81" w:rsidRPr="008E4449" w:rsidRDefault="005A6E81" w:rsidP="008E4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отчетный период Управлением в сфере безопасности ГТС проведено 48 проверок (обследований), в том числе 10 плановых (за 2019 г. – 93 проверки, в том числе 39 плановых). При проведении плановых </w:t>
      </w:r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внеплановых мероприятий по контролю выявлено 246 нарушений требований законодательства в области безопасности гидротехнических сооружений (за 2019 г. – 1093). По результатам проверок наложен 68 административный штраф на сумму 434  тыс. руб. (за 2019 г. – 101 на сумму 1 358 тыс. руб.).</w:t>
      </w:r>
    </w:p>
    <w:p w:rsidR="005A6E81" w:rsidRPr="008E4449" w:rsidRDefault="005A6E81" w:rsidP="008E4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течени</w:t>
      </w:r>
      <w:proofErr w:type="gramStart"/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году специалистами </w:t>
      </w:r>
      <w:proofErr w:type="spellStart"/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энергонадзора</w:t>
      </w:r>
      <w:proofErr w:type="spellEnd"/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проведено</w:t>
      </w:r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</w:t>
      </w:r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2 030 проверок, из них плановых 35 (за 2019 г. – 2 641, из них плановых 260),</w:t>
      </w:r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</w:t>
      </w:r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которых выявлено 11320 нарушений требований правил и норм (за 2019 г. – 23 975), назначено административных наказаний в виде административного приостановления деятельности – 1 (за 2019 г. – 9), наложено административных штрафов 474 (за 2019 г. – 751) на сумму 13 641,7 тыс. руб. (за 2019г. – 21494,3тыс. руб.). Допущено в эксплуатацию 969 энергоустановок (за 2019г. – 930). </w:t>
      </w:r>
    </w:p>
    <w:p w:rsidR="005A6E81" w:rsidRPr="008E4449" w:rsidRDefault="005A6E81" w:rsidP="008E4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исполнение поручения Правительства Российской Федерации от 03 июля 2020 г. № ЮБ-П9-7109 </w:t>
      </w:r>
      <w:proofErr w:type="spellStart"/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Ростехнадзором</w:t>
      </w:r>
      <w:proofErr w:type="spellEnd"/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издан приказ «О контроле хода подготовки и оценке готовности объектов электроэнергетики и теплоснабжения к работе в осенне-зимний период 2020-2021 годов», на основании которого Волжско-Окским управлением </w:t>
      </w:r>
      <w:proofErr w:type="spellStart"/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Ростехнадзора</w:t>
      </w:r>
      <w:proofErr w:type="spellEnd"/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составлены графики проведения  проверок объектов электроэнергетики и теплоснабжения (приказ Управления от 10.07.2020 года № ПР-311-113-о).</w:t>
      </w:r>
      <w:proofErr w:type="gramEnd"/>
    </w:p>
    <w:p w:rsidR="005A6E81" w:rsidRPr="008E4449" w:rsidRDefault="005A6E81" w:rsidP="008E4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отчетную дату Управлением были проведены внеплановые проверки предприятий по ОЗП:</w:t>
      </w:r>
    </w:p>
    <w:p w:rsidR="005A6E81" w:rsidRPr="008E4449" w:rsidRDefault="005A6E81" w:rsidP="008E4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Нижегородской области проверены 30 теплоснабжающих организаций, (выявлено 688 нарушений, привлечены к административной ответственности 30 юридических лиц и 33 должностных лиц); 17 организаций осуществляющих производство и передачу электрической энергии (выявлено 2357 нарушений, привлечены к административной ответственности 17 юридических лиц и 93 должностных лица).</w:t>
      </w:r>
    </w:p>
    <w:p w:rsidR="005A6E81" w:rsidRPr="008E4449" w:rsidRDefault="005A6E81" w:rsidP="008E4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нарушения, выявленные в ходе проверок в сфере электроэнергетики:</w:t>
      </w:r>
    </w:p>
    <w:p w:rsidR="005A6E81" w:rsidRPr="008E4449" w:rsidRDefault="005A6E81" w:rsidP="008E4449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металлических частях корпусов оборудования нарушены обозначения расцветки фаз;</w:t>
      </w:r>
    </w:p>
    <w:p w:rsidR="005A6E81" w:rsidRPr="008E4449" w:rsidRDefault="005A6E81" w:rsidP="008E4449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выполняются замеры сопротивления заземляющих устройств подстанций с выемкой грунта 1 раз в 12 лет;</w:t>
      </w:r>
    </w:p>
    <w:p w:rsidR="005A6E81" w:rsidRPr="008E4449" w:rsidRDefault="005A6E81" w:rsidP="008E4449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техническое освидетельствование оборудования проводится без участия </w:t>
      </w:r>
      <w:proofErr w:type="spellStart"/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Ростехнадзора</w:t>
      </w:r>
      <w:proofErr w:type="spellEnd"/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специальных организаций; </w:t>
      </w:r>
    </w:p>
    <w:p w:rsidR="005A6E81" w:rsidRPr="008E4449" w:rsidRDefault="005A6E81" w:rsidP="008E4449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соблюдаются годовые графики ремонта оборудования, до персонала не доводятся изменения в Правилах.</w:t>
      </w:r>
    </w:p>
    <w:p w:rsidR="005A6E81" w:rsidRPr="008E4449" w:rsidRDefault="005A6E81" w:rsidP="008E4449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нарушения, выявленные в ходе проверок в отношении объектов теплоснабжения на примере конкретных организаций:</w:t>
      </w:r>
    </w:p>
    <w:p w:rsidR="005A6E81" w:rsidRPr="008E4449" w:rsidRDefault="005A6E81" w:rsidP="008E4449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проводятся ремонты котлов и вспомогательного оборудования котельных в сроки, установленные графиками планово-предупредительных ремонтов;</w:t>
      </w:r>
    </w:p>
    <w:p w:rsidR="005A6E81" w:rsidRPr="008E4449" w:rsidRDefault="005A6E81" w:rsidP="008E4449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проведены испытания тепловых сетей в сроки согласно требованиям правил (не позднее чем через две недели после окончания отопительного сезона);</w:t>
      </w:r>
    </w:p>
    <w:p w:rsidR="005A6E81" w:rsidRPr="008E4449" w:rsidRDefault="005A6E81" w:rsidP="008E4449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назначены лица, ответственные за исправное состояние и безопасную эксплуатацию котлов;</w:t>
      </w:r>
    </w:p>
    <w:p w:rsidR="005A6E81" w:rsidRPr="008E4449" w:rsidRDefault="005A6E81" w:rsidP="008E4449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не проводятся тепловые испытания тепловых сетей на максимальную температуру теплоносителя и на определение тепловых потерь;</w:t>
      </w:r>
    </w:p>
    <w:p w:rsidR="005A6E81" w:rsidRPr="008E4449" w:rsidRDefault="005A6E81" w:rsidP="008E4449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проведены весенние осмотры зданий и сооружений тепловых энергоустановок для уточнения объемов работ по текущему ремонту зданий и сооружений тепловых энергоустановок;</w:t>
      </w:r>
    </w:p>
    <w:p w:rsidR="005A1D36" w:rsidRPr="008E4449" w:rsidRDefault="005A1D36" w:rsidP="008E444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с 27 января по 25 декабря 2020 г. во исполнение поручения Правительства Российской Федерации от 30 декабря 2019 г. № ДК-П9-11542 с целью реализации приказа Федеральной службы по экологическому, технологическому и атомному надзору от 15 января 2020 г. № 15 были организованы и проведены проверки соблюдения обязательных требований субъектами электроэнергетики, теплоснабжающими организациями, </w:t>
      </w:r>
      <w:proofErr w:type="spellStart"/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теплосетевыми</w:t>
      </w:r>
      <w:proofErr w:type="spellEnd"/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организациями и потребителями электрической энергии с учетом</w:t>
      </w:r>
      <w:proofErr w:type="gramEnd"/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присвоенных категорий риска.</w:t>
      </w:r>
    </w:p>
    <w:p w:rsidR="005A1D36" w:rsidRPr="008E4449" w:rsidRDefault="008E4449" w:rsidP="008E444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</w:t>
      </w:r>
      <w:r w:rsidR="005A1D36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 поручения Правительства Российской Федерации от 3 июля 2020г. № ЮБ-П9-7109 с целью реализации приказа Федеральной службы по экологическому, технологическому и атомному надзору от 8 июля 2020 г. № 267 были организованы и проведены проверки хода подготовки объектов электроэнергетики и теплоснабжения к работе в осенне-зимний период 2020-2021 г.</w:t>
      </w:r>
    </w:p>
    <w:p w:rsidR="005A1D36" w:rsidRPr="008E4449" w:rsidRDefault="005A1D36" w:rsidP="008E444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контроля и надзора проводилось в полном соответствии с действующим законодательством.</w:t>
      </w:r>
    </w:p>
    <w:p w:rsidR="009606E1" w:rsidRPr="008E4449" w:rsidRDefault="005A1D36" w:rsidP="008E44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Всего б</w:t>
      </w:r>
      <w:r w:rsidR="00DA4032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ло проведено 2030 проверки (2641</w:t>
      </w:r>
      <w:r w:rsidR="00C51548"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</w:t>
      </w: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2019</w:t>
      </w:r>
      <w:r w:rsid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 Проверками выявлено 4662 нарушения. К административной ответственности привлечено 54 юридических и 169 должностных лиц. </w:t>
      </w:r>
    </w:p>
    <w:p w:rsidR="00CD215A" w:rsidRPr="008E4449" w:rsidRDefault="00B94D9D" w:rsidP="008E4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</w:t>
      </w:r>
      <w:r w:rsidR="00C51548"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5274AE"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продолжалась работа по исполнению организациями с участием государства или муниципального образования Федерального закона № 261 от 23 ноября 2009 г. «Об энергосбережении и энергетической эффективности и о внесении изменений в отдельные законодательные акты РФ». В ходе проведенных в отчетный период плановых выездных и документарных проверок муниципальных образований Нижегородской области и по Республике Мордовия по исполнению </w:t>
      </w:r>
      <w:r w:rsidR="005274AE"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261-ФЗ нарушений в части несоблюдения требований по проведению первого энергетического обследования в срок до 31 декабря 20</w:t>
      </w:r>
      <w:r w:rsidR="00C51548"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5274AE"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выявлено не было</w:t>
      </w:r>
      <w:r w:rsidR="00C51548"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D215A" w:rsidRPr="008E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A4032" w:rsidRPr="008E4449" w:rsidRDefault="00DA4032" w:rsidP="008E44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Волжско-Окским управлением </w:t>
      </w:r>
      <w:proofErr w:type="spellStart"/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Ростехнадзора</w:t>
      </w:r>
      <w:proofErr w:type="spellEnd"/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отчетном периоде 2020 года осуществлялся федеральный государственный строительный надзор за строительством и реконструкцией объектов капитального строительства</w:t>
      </w: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33 объектах.</w:t>
      </w:r>
    </w:p>
    <w:p w:rsidR="00DA4032" w:rsidRPr="008E4449" w:rsidRDefault="00DA4032" w:rsidP="008E44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В отчетном периоде проведено 104 проверки, из них 50 – в соответствии с программами проведения проверок, 54 внеплановых проверок по различным основаниям.</w:t>
      </w:r>
    </w:p>
    <w:p w:rsidR="00DA4032" w:rsidRPr="008E4449" w:rsidRDefault="00DA4032" w:rsidP="008E44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Наиболее сложными в техническом плане, значимыми в социально-экономическом плане, а также в плане величины сметной стоимости строительства являются:</w:t>
      </w:r>
    </w:p>
    <w:p w:rsidR="00DA4032" w:rsidRPr="008E4449" w:rsidRDefault="00DA4032" w:rsidP="008E4449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E4449">
        <w:rPr>
          <w:color w:val="000000" w:themeColor="text1"/>
          <w:sz w:val="28"/>
          <w:szCs w:val="28"/>
        </w:rPr>
        <w:t>реконструкция объектов магистрального трубопроводного транспорта;</w:t>
      </w:r>
    </w:p>
    <w:p w:rsidR="00DA4032" w:rsidRPr="008E4449" w:rsidRDefault="00DA4032" w:rsidP="008E4449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E4449">
        <w:rPr>
          <w:color w:val="000000" w:themeColor="text1"/>
          <w:sz w:val="28"/>
          <w:szCs w:val="28"/>
        </w:rPr>
        <w:t>комплекс переработки нефтяных остатков.</w:t>
      </w:r>
    </w:p>
    <w:p w:rsidR="00DA4032" w:rsidRPr="008E4449" w:rsidRDefault="00DA4032" w:rsidP="008E44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проверок выявлено 270 нарушений обязательных требований законодательства о градостроительной деятельности. По характеру выявленных нарушений наиболее распространенными являются </w:t>
      </w:r>
      <w:proofErr w:type="gramStart"/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proofErr w:type="gramEnd"/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A4032" w:rsidRPr="008E4449" w:rsidRDefault="00DA4032" w:rsidP="008E4449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E4449">
        <w:rPr>
          <w:color w:val="000000" w:themeColor="text1"/>
          <w:sz w:val="28"/>
          <w:szCs w:val="28"/>
        </w:rPr>
        <w:t>нарушение порядка осуществления строительного контроля;</w:t>
      </w:r>
    </w:p>
    <w:p w:rsidR="00DA4032" w:rsidRPr="008E4449" w:rsidRDefault="00DA4032" w:rsidP="008E4449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E4449">
        <w:rPr>
          <w:color w:val="000000" w:themeColor="text1"/>
          <w:sz w:val="28"/>
          <w:szCs w:val="28"/>
        </w:rPr>
        <w:t>отклонение от технологии производства работ, установленной нормативной и проектной документацией;</w:t>
      </w:r>
    </w:p>
    <w:p w:rsidR="00DA4032" w:rsidRPr="008E4449" w:rsidRDefault="00DA4032" w:rsidP="008E4449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E4449">
        <w:rPr>
          <w:color w:val="000000" w:themeColor="text1"/>
          <w:sz w:val="28"/>
          <w:szCs w:val="28"/>
        </w:rPr>
        <w:t xml:space="preserve">применение строительных материалов с характеристиками, отличными </w:t>
      </w:r>
      <w:proofErr w:type="gramStart"/>
      <w:r w:rsidRPr="008E4449">
        <w:rPr>
          <w:color w:val="000000" w:themeColor="text1"/>
          <w:sz w:val="28"/>
          <w:szCs w:val="28"/>
        </w:rPr>
        <w:t>от</w:t>
      </w:r>
      <w:proofErr w:type="gramEnd"/>
      <w:r w:rsidRPr="008E4449">
        <w:rPr>
          <w:color w:val="000000" w:themeColor="text1"/>
          <w:sz w:val="28"/>
          <w:szCs w:val="28"/>
        </w:rPr>
        <w:t xml:space="preserve"> установленных в проектной документации;</w:t>
      </w:r>
    </w:p>
    <w:p w:rsidR="00DA4032" w:rsidRPr="008E4449" w:rsidRDefault="00DA4032" w:rsidP="008E4449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E4449">
        <w:rPr>
          <w:color w:val="000000" w:themeColor="text1"/>
          <w:sz w:val="28"/>
          <w:szCs w:val="28"/>
        </w:rPr>
        <w:t>нарушения порядка ведения исполнительной документации (нарушения сроков составления, полноты сведений и т.д.);</w:t>
      </w:r>
    </w:p>
    <w:p w:rsidR="00DA4032" w:rsidRPr="008E4449" w:rsidRDefault="00DA4032" w:rsidP="008E4449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E4449">
        <w:rPr>
          <w:color w:val="000000" w:themeColor="text1"/>
          <w:sz w:val="28"/>
          <w:szCs w:val="28"/>
        </w:rPr>
        <w:t>несвоевременное направление на повторную экспертизу проектной документации с измененными характеристиками, влияющими на надежность и безопасность;</w:t>
      </w:r>
    </w:p>
    <w:p w:rsidR="00DA4032" w:rsidRPr="008E4449" w:rsidRDefault="00DA4032" w:rsidP="008E4449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E4449">
        <w:rPr>
          <w:color w:val="000000" w:themeColor="text1"/>
          <w:sz w:val="28"/>
          <w:szCs w:val="28"/>
        </w:rPr>
        <w:t>невыполнение в установленный срок законного выданного предписания;</w:t>
      </w:r>
    </w:p>
    <w:p w:rsidR="00DA4032" w:rsidRPr="008E4449" w:rsidRDefault="00DA4032" w:rsidP="008E4449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E4449">
        <w:rPr>
          <w:color w:val="000000" w:themeColor="text1"/>
          <w:sz w:val="28"/>
          <w:szCs w:val="28"/>
        </w:rPr>
        <w:t>нарушения в области пожарной безопасности.</w:t>
      </w:r>
    </w:p>
    <w:p w:rsidR="00DA4032" w:rsidRPr="008E4449" w:rsidRDefault="00DA4032" w:rsidP="008E44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проверок вынесено 27 постановлений о назначении административных наказаний на общую сумму – 2 290 тыс. руб., в отчетном периоде уплачено – 1 740 тыс. руб., вынесено 2 постановления с мерой административного наказания в виде предупреждения.</w:t>
      </w:r>
    </w:p>
    <w:p w:rsidR="00DA4032" w:rsidRPr="008E4449" w:rsidRDefault="00DA4032" w:rsidP="008E44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поступивших извещений об окончании строительства, реконструкции объектов проведено 16 итоговых проверок. Выдано 16 </w:t>
      </w: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Заключений о соответствии построенного объекта установленным требованиям. В рамках осуществляемого государственного строительного надзора в отчетном периоде выявлено 7 нарушений – санитарно-эпидемиологических и 22 нарушения в области пожарной безопасности, 97 нарушений порядка ведения исполнительной документации, 140 нарушений требований проектной документации и технических регламентов.</w:t>
      </w:r>
    </w:p>
    <w:p w:rsidR="002B0017" w:rsidRPr="007D12BF" w:rsidRDefault="00DA4032" w:rsidP="007D12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Аварийных ситуаций за отчетный период не зарегистрировано. Временный запрет деятельности не применялся. </w:t>
      </w:r>
    </w:p>
    <w:p w:rsidR="003715E5" w:rsidRPr="0011056E" w:rsidRDefault="003715E5" w:rsidP="00734496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56E">
        <w:rPr>
          <w:rFonts w:ascii="Times New Roman" w:hAnsi="Times New Roman" w:cs="Times New Roman"/>
          <w:b/>
          <w:sz w:val="28"/>
          <w:szCs w:val="28"/>
        </w:rPr>
        <w:t>Судебная практика Управления</w:t>
      </w:r>
    </w:p>
    <w:p w:rsidR="001C48EE" w:rsidRPr="0011056E" w:rsidRDefault="009B167B" w:rsidP="007344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6E">
        <w:rPr>
          <w:rFonts w:ascii="Times New Roman" w:hAnsi="Times New Roman" w:cs="Times New Roman"/>
          <w:sz w:val="28"/>
          <w:szCs w:val="28"/>
        </w:rPr>
        <w:t>Общее количество судебных дел</w:t>
      </w:r>
      <w:r w:rsidR="00282192" w:rsidRPr="0011056E">
        <w:rPr>
          <w:rFonts w:ascii="Times New Roman" w:hAnsi="Times New Roman" w:cs="Times New Roman"/>
          <w:sz w:val="28"/>
          <w:szCs w:val="28"/>
        </w:rPr>
        <w:t xml:space="preserve"> с участием Управления, производство по которым завершено,</w:t>
      </w:r>
      <w:r w:rsidRPr="0011056E">
        <w:rPr>
          <w:rFonts w:ascii="Times New Roman" w:hAnsi="Times New Roman" w:cs="Times New Roman"/>
          <w:sz w:val="28"/>
          <w:szCs w:val="28"/>
        </w:rPr>
        <w:t xml:space="preserve"> з</w:t>
      </w:r>
      <w:r w:rsidR="003715E5" w:rsidRPr="0011056E">
        <w:rPr>
          <w:rFonts w:ascii="Times New Roman" w:hAnsi="Times New Roman" w:cs="Times New Roman"/>
          <w:sz w:val="28"/>
          <w:szCs w:val="28"/>
        </w:rPr>
        <w:t>а</w:t>
      </w:r>
      <w:r w:rsidR="005274AE" w:rsidRPr="0011056E">
        <w:rPr>
          <w:rFonts w:ascii="Times New Roman" w:hAnsi="Times New Roman" w:cs="Times New Roman"/>
          <w:sz w:val="28"/>
          <w:szCs w:val="28"/>
        </w:rPr>
        <w:t xml:space="preserve"> </w:t>
      </w:r>
      <w:r w:rsidR="003715E5" w:rsidRPr="0011056E">
        <w:rPr>
          <w:rFonts w:ascii="Times New Roman" w:hAnsi="Times New Roman" w:cs="Times New Roman"/>
          <w:sz w:val="28"/>
          <w:szCs w:val="28"/>
        </w:rPr>
        <w:t>20</w:t>
      </w:r>
      <w:r w:rsidR="00C51548" w:rsidRPr="0011056E">
        <w:rPr>
          <w:rFonts w:ascii="Times New Roman" w:hAnsi="Times New Roman" w:cs="Times New Roman"/>
          <w:sz w:val="28"/>
          <w:szCs w:val="28"/>
        </w:rPr>
        <w:t>20</w:t>
      </w:r>
      <w:r w:rsidR="006940E0" w:rsidRPr="0011056E">
        <w:rPr>
          <w:rFonts w:ascii="Times New Roman" w:hAnsi="Times New Roman" w:cs="Times New Roman"/>
          <w:sz w:val="28"/>
          <w:szCs w:val="28"/>
        </w:rPr>
        <w:t xml:space="preserve"> </w:t>
      </w:r>
      <w:r w:rsidR="00DE341E" w:rsidRPr="0011056E">
        <w:rPr>
          <w:rFonts w:ascii="Times New Roman" w:hAnsi="Times New Roman" w:cs="Times New Roman"/>
          <w:sz w:val="28"/>
          <w:szCs w:val="28"/>
        </w:rPr>
        <w:t>год</w:t>
      </w:r>
      <w:r w:rsidR="0014274C" w:rsidRPr="0011056E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6940E0" w:rsidRPr="0011056E">
        <w:rPr>
          <w:rFonts w:ascii="Times New Roman" w:hAnsi="Times New Roman" w:cs="Times New Roman"/>
          <w:sz w:val="28"/>
          <w:szCs w:val="28"/>
        </w:rPr>
        <w:t>276</w:t>
      </w:r>
      <w:r w:rsidR="008A567B" w:rsidRPr="0011056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49403F" w:rsidRPr="0011056E">
        <w:rPr>
          <w:rFonts w:ascii="Times New Roman" w:hAnsi="Times New Roman" w:cs="Times New Roman"/>
          <w:sz w:val="28"/>
          <w:szCs w:val="28"/>
        </w:rPr>
        <w:t>ы</w:t>
      </w:r>
      <w:r w:rsidR="00E17382" w:rsidRPr="0011056E">
        <w:rPr>
          <w:rFonts w:ascii="Times New Roman" w:hAnsi="Times New Roman" w:cs="Times New Roman"/>
          <w:sz w:val="28"/>
          <w:szCs w:val="28"/>
        </w:rPr>
        <w:t xml:space="preserve">, </w:t>
      </w:r>
      <w:r w:rsidR="009D28BF" w:rsidRPr="0011056E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6940E0" w:rsidRPr="0011056E">
        <w:rPr>
          <w:rFonts w:ascii="Times New Roman" w:hAnsi="Times New Roman" w:cs="Times New Roman"/>
          <w:sz w:val="28"/>
          <w:szCs w:val="28"/>
        </w:rPr>
        <w:br/>
        <w:t>98</w:t>
      </w:r>
      <w:r w:rsidR="003715E5" w:rsidRPr="0011056E">
        <w:rPr>
          <w:rFonts w:ascii="Times New Roman" w:hAnsi="Times New Roman" w:cs="Times New Roman"/>
          <w:sz w:val="28"/>
          <w:szCs w:val="28"/>
        </w:rPr>
        <w:t xml:space="preserve"> – </w:t>
      </w:r>
      <w:r w:rsidR="008A567B" w:rsidRPr="0011056E">
        <w:rPr>
          <w:rFonts w:ascii="Times New Roman" w:hAnsi="Times New Roman" w:cs="Times New Roman"/>
          <w:sz w:val="28"/>
          <w:szCs w:val="28"/>
        </w:rPr>
        <w:t xml:space="preserve">рассмотрено в </w:t>
      </w:r>
      <w:r w:rsidR="003715E5" w:rsidRPr="0011056E">
        <w:rPr>
          <w:rFonts w:ascii="Times New Roman" w:hAnsi="Times New Roman" w:cs="Times New Roman"/>
          <w:sz w:val="28"/>
          <w:szCs w:val="28"/>
        </w:rPr>
        <w:t>Арбитражны</w:t>
      </w:r>
      <w:r w:rsidR="008A567B" w:rsidRPr="0011056E">
        <w:rPr>
          <w:rFonts w:ascii="Times New Roman" w:hAnsi="Times New Roman" w:cs="Times New Roman"/>
          <w:sz w:val="28"/>
          <w:szCs w:val="28"/>
        </w:rPr>
        <w:t>х</w:t>
      </w:r>
      <w:r w:rsidR="003715E5" w:rsidRPr="0011056E">
        <w:rPr>
          <w:rFonts w:ascii="Times New Roman" w:hAnsi="Times New Roman" w:cs="Times New Roman"/>
          <w:sz w:val="28"/>
          <w:szCs w:val="28"/>
        </w:rPr>
        <w:t xml:space="preserve"> суд</w:t>
      </w:r>
      <w:r w:rsidR="00553635" w:rsidRPr="0011056E">
        <w:rPr>
          <w:rFonts w:ascii="Times New Roman" w:hAnsi="Times New Roman" w:cs="Times New Roman"/>
          <w:sz w:val="28"/>
          <w:szCs w:val="28"/>
        </w:rPr>
        <w:t>ах</w:t>
      </w:r>
      <w:r w:rsidR="003715E5" w:rsidRPr="0011056E">
        <w:rPr>
          <w:rFonts w:ascii="Times New Roman" w:hAnsi="Times New Roman" w:cs="Times New Roman"/>
          <w:sz w:val="28"/>
          <w:szCs w:val="28"/>
        </w:rPr>
        <w:t xml:space="preserve">, </w:t>
      </w:r>
      <w:r w:rsidR="006940E0" w:rsidRPr="0011056E">
        <w:rPr>
          <w:rFonts w:ascii="Times New Roman" w:hAnsi="Times New Roman" w:cs="Times New Roman"/>
          <w:sz w:val="28"/>
          <w:szCs w:val="28"/>
        </w:rPr>
        <w:t>178</w:t>
      </w:r>
      <w:r w:rsidR="008A567B" w:rsidRPr="0011056E">
        <w:rPr>
          <w:rFonts w:ascii="Times New Roman" w:hAnsi="Times New Roman" w:cs="Times New Roman"/>
          <w:sz w:val="28"/>
          <w:szCs w:val="28"/>
        </w:rPr>
        <w:t xml:space="preserve"> </w:t>
      </w:r>
      <w:r w:rsidR="003715E5" w:rsidRPr="0011056E">
        <w:rPr>
          <w:rFonts w:ascii="Times New Roman" w:hAnsi="Times New Roman" w:cs="Times New Roman"/>
          <w:sz w:val="28"/>
          <w:szCs w:val="28"/>
        </w:rPr>
        <w:t>-</w:t>
      </w:r>
      <w:r w:rsidR="008A567B" w:rsidRPr="0011056E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3715E5" w:rsidRPr="0011056E">
        <w:rPr>
          <w:rFonts w:ascii="Times New Roman" w:hAnsi="Times New Roman" w:cs="Times New Roman"/>
          <w:sz w:val="28"/>
          <w:szCs w:val="28"/>
        </w:rPr>
        <w:t>суд</w:t>
      </w:r>
      <w:r w:rsidR="008A567B" w:rsidRPr="0011056E">
        <w:rPr>
          <w:rFonts w:ascii="Times New Roman" w:hAnsi="Times New Roman" w:cs="Times New Roman"/>
          <w:sz w:val="28"/>
          <w:szCs w:val="28"/>
        </w:rPr>
        <w:t>ами</w:t>
      </w:r>
      <w:r w:rsidR="001C48EE" w:rsidRPr="0011056E">
        <w:rPr>
          <w:rFonts w:ascii="Times New Roman" w:hAnsi="Times New Roman" w:cs="Times New Roman"/>
          <w:sz w:val="28"/>
          <w:szCs w:val="28"/>
        </w:rPr>
        <w:t xml:space="preserve"> общей юрисдикции, при этом </w:t>
      </w:r>
      <w:r w:rsidR="0011056E" w:rsidRPr="0011056E">
        <w:rPr>
          <w:rFonts w:ascii="Times New Roman" w:hAnsi="Times New Roman" w:cs="Times New Roman"/>
          <w:sz w:val="28"/>
          <w:szCs w:val="28"/>
        </w:rPr>
        <w:t>217</w:t>
      </w:r>
      <w:r w:rsidR="001C48EE" w:rsidRPr="0011056E">
        <w:rPr>
          <w:rFonts w:ascii="Times New Roman" w:hAnsi="Times New Roman" w:cs="Times New Roman"/>
          <w:sz w:val="28"/>
          <w:szCs w:val="28"/>
        </w:rPr>
        <w:t xml:space="preserve"> дел рассмотрено в пользу Управления.</w:t>
      </w:r>
    </w:p>
    <w:p w:rsidR="003715E5" w:rsidRPr="00E25B94" w:rsidRDefault="008A567B" w:rsidP="007344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B94">
        <w:rPr>
          <w:rFonts w:ascii="Times New Roman" w:hAnsi="Times New Roman" w:cs="Times New Roman"/>
          <w:sz w:val="28"/>
          <w:szCs w:val="28"/>
        </w:rPr>
        <w:t>Судебная практика Управления складывается из следующего:</w:t>
      </w:r>
    </w:p>
    <w:p w:rsidR="00E02795" w:rsidRPr="003E4AFF" w:rsidRDefault="00E02795" w:rsidP="007344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AFF">
        <w:rPr>
          <w:rFonts w:ascii="Times New Roman" w:hAnsi="Times New Roman" w:cs="Times New Roman"/>
          <w:b/>
          <w:sz w:val="28"/>
          <w:szCs w:val="28"/>
        </w:rPr>
        <w:t xml:space="preserve">- когда предприятия оспаривают предписания: </w:t>
      </w:r>
    </w:p>
    <w:p w:rsidR="00305BCE" w:rsidRPr="003E4AFF" w:rsidRDefault="00734217" w:rsidP="007344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AFF">
        <w:rPr>
          <w:rFonts w:ascii="Times New Roman" w:hAnsi="Times New Roman" w:cs="Times New Roman"/>
          <w:sz w:val="28"/>
          <w:szCs w:val="28"/>
        </w:rPr>
        <w:t>Общество обратилось в Арбитражный суд Нижегородской области</w:t>
      </w:r>
      <w:r w:rsidR="007910A3" w:rsidRPr="003E4AFF">
        <w:rPr>
          <w:rFonts w:ascii="Times New Roman" w:hAnsi="Times New Roman" w:cs="Times New Roman"/>
          <w:sz w:val="28"/>
          <w:szCs w:val="28"/>
        </w:rPr>
        <w:t xml:space="preserve"> </w:t>
      </w:r>
      <w:r w:rsidR="00305BCE" w:rsidRPr="003E4AFF">
        <w:rPr>
          <w:rFonts w:ascii="Times New Roman" w:hAnsi="Times New Roman" w:cs="Times New Roman"/>
          <w:sz w:val="28"/>
          <w:szCs w:val="28"/>
        </w:rPr>
        <w:br/>
      </w:r>
      <w:r w:rsidR="007910A3" w:rsidRPr="003E4AFF">
        <w:rPr>
          <w:rFonts w:ascii="Times New Roman" w:hAnsi="Times New Roman" w:cs="Times New Roman"/>
          <w:sz w:val="28"/>
          <w:szCs w:val="28"/>
        </w:rPr>
        <w:t xml:space="preserve">с заявлением об оспаривании предписания, </w:t>
      </w:r>
      <w:r w:rsidR="00305BCE" w:rsidRPr="003E4AFF">
        <w:rPr>
          <w:rFonts w:ascii="Times New Roman" w:hAnsi="Times New Roman" w:cs="Times New Roman"/>
          <w:sz w:val="28"/>
          <w:szCs w:val="28"/>
        </w:rPr>
        <w:t>где</w:t>
      </w:r>
      <w:r w:rsidRPr="003E4AFF">
        <w:rPr>
          <w:rFonts w:ascii="Times New Roman" w:hAnsi="Times New Roman" w:cs="Times New Roman"/>
          <w:sz w:val="28"/>
          <w:szCs w:val="28"/>
        </w:rPr>
        <w:t xml:space="preserve"> </w:t>
      </w:r>
      <w:r w:rsidR="007910A3" w:rsidRPr="003E4AFF">
        <w:rPr>
          <w:rFonts w:ascii="Times New Roman" w:hAnsi="Times New Roman" w:cs="Times New Roman"/>
          <w:sz w:val="28"/>
          <w:szCs w:val="28"/>
        </w:rPr>
        <w:t>Управление</w:t>
      </w:r>
      <w:r w:rsidR="00305BCE" w:rsidRPr="003E4AFF">
        <w:rPr>
          <w:rFonts w:ascii="Times New Roman" w:hAnsi="Times New Roman" w:cs="Times New Roman"/>
          <w:sz w:val="28"/>
          <w:szCs w:val="28"/>
        </w:rPr>
        <w:t xml:space="preserve"> указывает </w:t>
      </w:r>
      <w:r w:rsidR="00305BCE" w:rsidRPr="003E4AFF">
        <w:rPr>
          <w:rFonts w:ascii="Times New Roman" w:hAnsi="Times New Roman" w:cs="Times New Roman"/>
          <w:sz w:val="28"/>
          <w:szCs w:val="28"/>
        </w:rPr>
        <w:br/>
        <w:t>о</w:t>
      </w:r>
      <w:r w:rsidR="007910A3" w:rsidRPr="003E4AFF">
        <w:rPr>
          <w:rFonts w:ascii="Times New Roman" w:hAnsi="Times New Roman" w:cs="Times New Roman"/>
          <w:sz w:val="28"/>
          <w:szCs w:val="28"/>
        </w:rPr>
        <w:t xml:space="preserve"> </w:t>
      </w:r>
      <w:r w:rsidR="00305BCE" w:rsidRPr="003E4AFF">
        <w:rPr>
          <w:rFonts w:ascii="Times New Roman" w:hAnsi="Times New Roman" w:cs="Times New Roman"/>
          <w:sz w:val="28"/>
          <w:szCs w:val="28"/>
        </w:rPr>
        <w:t>необходимости отнесения эксплуатируемого опасного производственного объекта к III классу опасности.</w:t>
      </w:r>
    </w:p>
    <w:p w:rsidR="00305BCE" w:rsidRPr="003E4AFF" w:rsidRDefault="0049403F" w:rsidP="00305B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AFF">
        <w:rPr>
          <w:rFonts w:ascii="Times New Roman" w:hAnsi="Times New Roman" w:cs="Times New Roman"/>
          <w:sz w:val="28"/>
          <w:szCs w:val="28"/>
        </w:rPr>
        <w:t>Так общество</w:t>
      </w:r>
      <w:r w:rsidR="007910A3" w:rsidRPr="003E4AFF">
        <w:rPr>
          <w:rFonts w:ascii="Times New Roman" w:hAnsi="Times New Roman" w:cs="Times New Roman"/>
          <w:sz w:val="28"/>
          <w:szCs w:val="28"/>
        </w:rPr>
        <w:t xml:space="preserve"> </w:t>
      </w:r>
      <w:r w:rsidR="00305BCE" w:rsidRPr="003E4AFF">
        <w:rPr>
          <w:rFonts w:ascii="Times New Roman" w:hAnsi="Times New Roman" w:cs="Times New Roman"/>
          <w:sz w:val="28"/>
          <w:szCs w:val="28"/>
        </w:rPr>
        <w:t>считало</w:t>
      </w:r>
      <w:r w:rsidRPr="003E4AFF">
        <w:rPr>
          <w:rFonts w:ascii="Times New Roman" w:hAnsi="Times New Roman" w:cs="Times New Roman"/>
          <w:sz w:val="28"/>
          <w:szCs w:val="28"/>
        </w:rPr>
        <w:t xml:space="preserve"> </w:t>
      </w:r>
      <w:r w:rsidR="007910A3" w:rsidRPr="003E4AFF">
        <w:rPr>
          <w:rFonts w:ascii="Times New Roman" w:hAnsi="Times New Roman" w:cs="Times New Roman"/>
          <w:sz w:val="28"/>
          <w:szCs w:val="28"/>
        </w:rPr>
        <w:t>оспариваемое предписание</w:t>
      </w:r>
      <w:r w:rsidRPr="003E4A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4AFF">
        <w:rPr>
          <w:rFonts w:ascii="Times New Roman" w:hAnsi="Times New Roman" w:cs="Times New Roman"/>
          <w:sz w:val="28"/>
          <w:szCs w:val="28"/>
        </w:rPr>
        <w:t>незаконным</w:t>
      </w:r>
      <w:proofErr w:type="gramEnd"/>
      <w:r w:rsidRPr="003E4AFF">
        <w:rPr>
          <w:rFonts w:ascii="Times New Roman" w:hAnsi="Times New Roman" w:cs="Times New Roman"/>
          <w:sz w:val="28"/>
          <w:szCs w:val="28"/>
        </w:rPr>
        <w:t xml:space="preserve"> </w:t>
      </w:r>
      <w:r w:rsidR="00305BCE" w:rsidRPr="003E4AFF">
        <w:rPr>
          <w:rFonts w:ascii="Times New Roman" w:hAnsi="Times New Roman" w:cs="Times New Roman"/>
          <w:sz w:val="28"/>
          <w:szCs w:val="28"/>
        </w:rPr>
        <w:br/>
      </w:r>
      <w:r w:rsidR="009323C4" w:rsidRPr="003E4AFF">
        <w:rPr>
          <w:rFonts w:ascii="Times New Roman" w:hAnsi="Times New Roman" w:cs="Times New Roman"/>
          <w:sz w:val="28"/>
          <w:szCs w:val="28"/>
        </w:rPr>
        <w:t>поскольку в</w:t>
      </w:r>
      <w:r w:rsidRPr="003E4AFF">
        <w:rPr>
          <w:rFonts w:ascii="Times New Roman" w:hAnsi="Times New Roman" w:cs="Times New Roman"/>
          <w:sz w:val="28"/>
          <w:szCs w:val="28"/>
        </w:rPr>
        <w:t xml:space="preserve"> рассматриваемой </w:t>
      </w:r>
      <w:r w:rsidR="00305BCE" w:rsidRPr="003E4AFF">
        <w:rPr>
          <w:rFonts w:ascii="Times New Roman" w:hAnsi="Times New Roman" w:cs="Times New Roman"/>
          <w:sz w:val="28"/>
          <w:szCs w:val="28"/>
        </w:rPr>
        <w:t xml:space="preserve">характеристики опасного производственного объекта соответствуют </w:t>
      </w:r>
      <w:r w:rsidR="00305BCE" w:rsidRPr="003E4AF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05BCE" w:rsidRPr="003E4AFF">
        <w:rPr>
          <w:rFonts w:ascii="Times New Roman" w:hAnsi="Times New Roman" w:cs="Times New Roman"/>
          <w:sz w:val="28"/>
          <w:szCs w:val="28"/>
        </w:rPr>
        <w:t xml:space="preserve"> классу опасности</w:t>
      </w:r>
      <w:r w:rsidR="009323C4" w:rsidRPr="003E4AFF">
        <w:rPr>
          <w:rFonts w:ascii="Times New Roman" w:hAnsi="Times New Roman" w:cs="Times New Roman"/>
          <w:sz w:val="28"/>
          <w:szCs w:val="28"/>
        </w:rPr>
        <w:t>, а результаты проверки являются недействительными поскольку она проведена с грубыми нарушениями.</w:t>
      </w:r>
    </w:p>
    <w:p w:rsidR="009323C4" w:rsidRPr="003E4AFF" w:rsidRDefault="007910A3" w:rsidP="007344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AFF">
        <w:rPr>
          <w:rFonts w:ascii="Times New Roman" w:hAnsi="Times New Roman" w:cs="Times New Roman"/>
          <w:sz w:val="28"/>
          <w:szCs w:val="28"/>
        </w:rPr>
        <w:t xml:space="preserve">Судом установлено, что предписание выдано Управлением в пределах предоставленных ему законодательством полномочий. Материалами дела </w:t>
      </w:r>
      <w:r w:rsidR="009323C4" w:rsidRPr="003E4AFF">
        <w:rPr>
          <w:rFonts w:ascii="Times New Roman" w:hAnsi="Times New Roman" w:cs="Times New Roman"/>
          <w:sz w:val="28"/>
          <w:szCs w:val="28"/>
        </w:rPr>
        <w:t xml:space="preserve">подтверждено, что в составе эксплуатируемого объекта имеется </w:t>
      </w:r>
      <w:r w:rsidR="009323C4" w:rsidRPr="003E4AFF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 дающее признак опасности соответствующий опасного производственного объекта. </w:t>
      </w:r>
    </w:p>
    <w:p w:rsidR="007910A3" w:rsidRPr="003E4AFF" w:rsidRDefault="007910A3" w:rsidP="00A70F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AFF">
        <w:rPr>
          <w:rFonts w:ascii="Times New Roman" w:hAnsi="Times New Roman" w:cs="Times New Roman"/>
          <w:sz w:val="28"/>
          <w:szCs w:val="28"/>
        </w:rPr>
        <w:t xml:space="preserve">Управлением доказано, что </w:t>
      </w:r>
      <w:r w:rsidR="00A70F7C" w:rsidRPr="003E4AFF">
        <w:rPr>
          <w:rFonts w:ascii="Times New Roman" w:hAnsi="Times New Roman" w:cs="Times New Roman"/>
          <w:sz w:val="28"/>
          <w:szCs w:val="28"/>
        </w:rPr>
        <w:t xml:space="preserve">проверка проведена на законных основаниях, при её проведении не было допущено каких либо процессуальных нарушений. </w:t>
      </w:r>
      <w:r w:rsidRPr="003E4AFF">
        <w:rPr>
          <w:rFonts w:ascii="Times New Roman" w:hAnsi="Times New Roman" w:cs="Times New Roman"/>
          <w:sz w:val="28"/>
          <w:szCs w:val="28"/>
        </w:rPr>
        <w:t>Обществу в заявленных требованиях было отказано.</w:t>
      </w:r>
    </w:p>
    <w:p w:rsidR="00E02795" w:rsidRPr="004B5D15" w:rsidRDefault="00E02795" w:rsidP="007344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15">
        <w:rPr>
          <w:rFonts w:ascii="Times New Roman" w:hAnsi="Times New Roman" w:cs="Times New Roman"/>
          <w:b/>
          <w:sz w:val="28"/>
          <w:szCs w:val="28"/>
        </w:rPr>
        <w:t>- обжалование постановлений, вынесенных</w:t>
      </w:r>
      <w:r w:rsidRPr="004B5D15">
        <w:rPr>
          <w:rFonts w:ascii="Times New Roman" w:hAnsi="Times New Roman" w:cs="Times New Roman"/>
          <w:sz w:val="28"/>
          <w:szCs w:val="28"/>
        </w:rPr>
        <w:t xml:space="preserve"> должностными лицами Управления, в судах. </w:t>
      </w:r>
    </w:p>
    <w:p w:rsidR="00B302C1" w:rsidRPr="004B5D15" w:rsidRDefault="003E4AFF" w:rsidP="003E4A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15">
        <w:rPr>
          <w:rFonts w:ascii="Times New Roman" w:hAnsi="Times New Roman" w:cs="Times New Roman"/>
          <w:sz w:val="28"/>
          <w:szCs w:val="28"/>
        </w:rPr>
        <w:t>Организация</w:t>
      </w:r>
      <w:r w:rsidR="00B302C1" w:rsidRPr="004B5D15">
        <w:rPr>
          <w:rFonts w:ascii="Times New Roman" w:hAnsi="Times New Roman" w:cs="Times New Roman"/>
          <w:sz w:val="28"/>
          <w:szCs w:val="28"/>
        </w:rPr>
        <w:t xml:space="preserve"> обратилась </w:t>
      </w:r>
      <w:proofErr w:type="gramStart"/>
      <w:r w:rsidR="00E02795" w:rsidRPr="004B5D15">
        <w:rPr>
          <w:rFonts w:ascii="Times New Roman" w:hAnsi="Times New Roman" w:cs="Times New Roman"/>
          <w:sz w:val="28"/>
          <w:szCs w:val="28"/>
        </w:rPr>
        <w:t xml:space="preserve">в Арбитражный суд Нижегородской области с заявлением об </w:t>
      </w:r>
      <w:r w:rsidR="00B302C1" w:rsidRPr="004B5D15">
        <w:rPr>
          <w:rFonts w:ascii="Times New Roman" w:hAnsi="Times New Roman" w:cs="Times New Roman"/>
          <w:sz w:val="28"/>
          <w:szCs w:val="28"/>
        </w:rPr>
        <w:t>отмене</w:t>
      </w:r>
      <w:r w:rsidR="00E02795" w:rsidRPr="004B5D15">
        <w:rPr>
          <w:rFonts w:ascii="Times New Roman" w:hAnsi="Times New Roman" w:cs="Times New Roman"/>
          <w:sz w:val="28"/>
          <w:szCs w:val="28"/>
        </w:rPr>
        <w:t xml:space="preserve"> постановления о назначении а</w:t>
      </w:r>
      <w:r w:rsidR="004B4A0C" w:rsidRPr="004B5D15">
        <w:rPr>
          <w:rFonts w:ascii="Times New Roman" w:hAnsi="Times New Roman" w:cs="Times New Roman"/>
          <w:sz w:val="28"/>
          <w:szCs w:val="28"/>
        </w:rPr>
        <w:t>дминистративного наказания по части</w:t>
      </w:r>
      <w:proofErr w:type="gramEnd"/>
      <w:r w:rsidR="00E02795" w:rsidRPr="004B5D15">
        <w:rPr>
          <w:rFonts w:ascii="Times New Roman" w:hAnsi="Times New Roman" w:cs="Times New Roman"/>
          <w:sz w:val="28"/>
          <w:szCs w:val="28"/>
        </w:rPr>
        <w:t xml:space="preserve"> </w:t>
      </w:r>
      <w:r w:rsidRPr="004B5D15">
        <w:rPr>
          <w:rFonts w:ascii="Times New Roman" w:hAnsi="Times New Roman" w:cs="Times New Roman"/>
          <w:sz w:val="28"/>
          <w:szCs w:val="28"/>
        </w:rPr>
        <w:t>3</w:t>
      </w:r>
      <w:r w:rsidR="00E02795" w:rsidRPr="004B5D15">
        <w:rPr>
          <w:rFonts w:ascii="Times New Roman" w:hAnsi="Times New Roman" w:cs="Times New Roman"/>
          <w:sz w:val="28"/>
          <w:szCs w:val="28"/>
        </w:rPr>
        <w:t xml:space="preserve"> ст</w:t>
      </w:r>
      <w:r w:rsidR="004B4A0C" w:rsidRPr="004B5D15">
        <w:rPr>
          <w:rFonts w:ascii="Times New Roman" w:hAnsi="Times New Roman" w:cs="Times New Roman"/>
          <w:sz w:val="28"/>
          <w:szCs w:val="28"/>
        </w:rPr>
        <w:t>атьи</w:t>
      </w:r>
      <w:r w:rsidR="00E02795" w:rsidRPr="004B5D15">
        <w:rPr>
          <w:rFonts w:ascii="Times New Roman" w:hAnsi="Times New Roman" w:cs="Times New Roman"/>
          <w:sz w:val="28"/>
          <w:szCs w:val="28"/>
        </w:rPr>
        <w:t xml:space="preserve"> 9.</w:t>
      </w:r>
      <w:r w:rsidRPr="004B5D15">
        <w:rPr>
          <w:rFonts w:ascii="Times New Roman" w:hAnsi="Times New Roman" w:cs="Times New Roman"/>
          <w:sz w:val="28"/>
          <w:szCs w:val="28"/>
        </w:rPr>
        <w:t>22</w:t>
      </w:r>
      <w:r w:rsidR="00E02795" w:rsidRPr="004B5D15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4B5D15">
        <w:rPr>
          <w:rFonts w:ascii="Times New Roman" w:hAnsi="Times New Roman" w:cs="Times New Roman"/>
          <w:sz w:val="28"/>
          <w:szCs w:val="28"/>
        </w:rPr>
        <w:t xml:space="preserve"> за</w:t>
      </w:r>
      <w:r w:rsidR="00E02795" w:rsidRPr="004B5D15">
        <w:rPr>
          <w:rFonts w:ascii="Times New Roman" w:hAnsi="Times New Roman" w:cs="Times New Roman"/>
          <w:sz w:val="28"/>
          <w:szCs w:val="28"/>
        </w:rPr>
        <w:t xml:space="preserve"> </w:t>
      </w:r>
      <w:r w:rsidRPr="004B5D15">
        <w:rPr>
          <w:rFonts w:ascii="Times New Roman" w:hAnsi="Times New Roman" w:cs="Times New Roman"/>
          <w:sz w:val="28"/>
          <w:szCs w:val="28"/>
        </w:rPr>
        <w:t xml:space="preserve">нарушение порядка полного и (или) частичного ограничения режима потребления электрической энергии </w:t>
      </w:r>
      <w:r w:rsidR="00B302C1" w:rsidRPr="004B5D15">
        <w:rPr>
          <w:rFonts w:ascii="Times New Roman" w:hAnsi="Times New Roman" w:cs="Times New Roman"/>
          <w:sz w:val="28"/>
          <w:szCs w:val="28"/>
        </w:rPr>
        <w:t>и админ</w:t>
      </w:r>
      <w:r w:rsidRPr="004B5D15">
        <w:rPr>
          <w:rFonts w:ascii="Times New Roman" w:hAnsi="Times New Roman" w:cs="Times New Roman"/>
          <w:sz w:val="28"/>
          <w:szCs w:val="28"/>
        </w:rPr>
        <w:t>истративного штрафа в размере 15</w:t>
      </w:r>
      <w:r w:rsidR="00B302C1" w:rsidRPr="004B5D15">
        <w:rPr>
          <w:rFonts w:ascii="Times New Roman" w:hAnsi="Times New Roman" w:cs="Times New Roman"/>
          <w:sz w:val="28"/>
          <w:szCs w:val="28"/>
        </w:rPr>
        <w:t>0 000 рублей.</w:t>
      </w:r>
    </w:p>
    <w:p w:rsidR="002D29DF" w:rsidRPr="004B5D15" w:rsidRDefault="00B302C1" w:rsidP="002D29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15">
        <w:rPr>
          <w:rFonts w:ascii="Times New Roman" w:hAnsi="Times New Roman" w:cs="Times New Roman"/>
          <w:sz w:val="28"/>
          <w:szCs w:val="28"/>
        </w:rPr>
        <w:t xml:space="preserve">Заявитель, </w:t>
      </w:r>
      <w:r w:rsidR="003B4226" w:rsidRPr="004B5D15">
        <w:rPr>
          <w:rFonts w:ascii="Times New Roman" w:hAnsi="Times New Roman" w:cs="Times New Roman"/>
          <w:sz w:val="28"/>
          <w:szCs w:val="28"/>
        </w:rPr>
        <w:t xml:space="preserve">не </w:t>
      </w:r>
      <w:r w:rsidRPr="004B5D15">
        <w:rPr>
          <w:rFonts w:ascii="Times New Roman" w:hAnsi="Times New Roman" w:cs="Times New Roman"/>
          <w:sz w:val="28"/>
          <w:szCs w:val="28"/>
        </w:rPr>
        <w:t xml:space="preserve">согласившись </w:t>
      </w:r>
      <w:r w:rsidR="003E4AFF" w:rsidRPr="004B5D15">
        <w:rPr>
          <w:rFonts w:ascii="Times New Roman" w:hAnsi="Times New Roman" w:cs="Times New Roman"/>
          <w:sz w:val="28"/>
          <w:szCs w:val="28"/>
        </w:rPr>
        <w:t xml:space="preserve">с вменёнными нарушениями, считая </w:t>
      </w:r>
      <w:proofErr w:type="gramStart"/>
      <w:r w:rsidR="003E4AFF" w:rsidRPr="004B5D15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3E4AFF" w:rsidRPr="004B5D15">
        <w:rPr>
          <w:rFonts w:ascii="Times New Roman" w:hAnsi="Times New Roman" w:cs="Times New Roman"/>
          <w:sz w:val="28"/>
          <w:szCs w:val="28"/>
        </w:rPr>
        <w:t xml:space="preserve"> не доказанными </w:t>
      </w:r>
      <w:r w:rsidR="002D29DF" w:rsidRPr="004B5D15">
        <w:rPr>
          <w:rFonts w:ascii="Times New Roman" w:hAnsi="Times New Roman" w:cs="Times New Roman"/>
          <w:sz w:val="28"/>
          <w:szCs w:val="28"/>
        </w:rPr>
        <w:t>в ходе производства по делу и</w:t>
      </w:r>
      <w:r w:rsidR="003B4226" w:rsidRPr="004B5D15">
        <w:rPr>
          <w:rFonts w:ascii="Times New Roman" w:hAnsi="Times New Roman" w:cs="Times New Roman"/>
          <w:sz w:val="28"/>
          <w:szCs w:val="28"/>
        </w:rPr>
        <w:t xml:space="preserve"> усматривая в действиях Управления нарушение процедуры привлечения к ответственности </w:t>
      </w:r>
      <w:r w:rsidRPr="004B5D15">
        <w:rPr>
          <w:rFonts w:ascii="Times New Roman" w:hAnsi="Times New Roman" w:cs="Times New Roman"/>
          <w:sz w:val="28"/>
          <w:szCs w:val="28"/>
        </w:rPr>
        <w:t xml:space="preserve">оспаривал </w:t>
      </w:r>
      <w:r w:rsidR="003B4226" w:rsidRPr="004B5D15">
        <w:rPr>
          <w:rFonts w:ascii="Times New Roman" w:hAnsi="Times New Roman" w:cs="Times New Roman"/>
          <w:sz w:val="28"/>
          <w:szCs w:val="28"/>
        </w:rPr>
        <w:t>п</w:t>
      </w:r>
      <w:r w:rsidRPr="004B5D15">
        <w:rPr>
          <w:rFonts w:ascii="Times New Roman" w:hAnsi="Times New Roman" w:cs="Times New Roman"/>
          <w:sz w:val="28"/>
          <w:szCs w:val="28"/>
        </w:rPr>
        <w:t>остановлени</w:t>
      </w:r>
      <w:r w:rsidR="003B4226" w:rsidRPr="004B5D15">
        <w:rPr>
          <w:rFonts w:ascii="Times New Roman" w:hAnsi="Times New Roman" w:cs="Times New Roman"/>
          <w:sz w:val="28"/>
          <w:szCs w:val="28"/>
        </w:rPr>
        <w:t>е о назнач</w:t>
      </w:r>
      <w:r w:rsidR="002D29DF" w:rsidRPr="004B5D15">
        <w:rPr>
          <w:rFonts w:ascii="Times New Roman" w:hAnsi="Times New Roman" w:cs="Times New Roman"/>
          <w:sz w:val="28"/>
          <w:szCs w:val="28"/>
        </w:rPr>
        <w:t>ении административного наказания</w:t>
      </w:r>
      <w:r w:rsidR="003B4226" w:rsidRPr="004B5D15">
        <w:rPr>
          <w:rFonts w:ascii="Times New Roman" w:hAnsi="Times New Roman" w:cs="Times New Roman"/>
          <w:sz w:val="28"/>
          <w:szCs w:val="28"/>
        </w:rPr>
        <w:t xml:space="preserve">. </w:t>
      </w:r>
      <w:r w:rsidR="002D29DF" w:rsidRPr="004B5D15">
        <w:rPr>
          <w:rFonts w:ascii="Times New Roman" w:hAnsi="Times New Roman" w:cs="Times New Roman"/>
          <w:sz w:val="28"/>
          <w:szCs w:val="28"/>
        </w:rPr>
        <w:br/>
      </w:r>
      <w:r w:rsidR="003B4226" w:rsidRPr="004B5D15">
        <w:rPr>
          <w:rFonts w:ascii="Times New Roman" w:hAnsi="Times New Roman" w:cs="Times New Roman"/>
          <w:sz w:val="28"/>
          <w:szCs w:val="28"/>
        </w:rPr>
        <w:t>Судом было установлено наличие в действиях Организации нарушений</w:t>
      </w:r>
      <w:r w:rsidR="002D29DF" w:rsidRPr="004B5D15">
        <w:rPr>
          <w:rFonts w:ascii="Times New Roman" w:hAnsi="Times New Roman" w:cs="Times New Roman"/>
          <w:sz w:val="28"/>
          <w:szCs w:val="28"/>
        </w:rPr>
        <w:t xml:space="preserve">, так она не выполнила мероприятия по обеспечению готовности к введению полного ограничения режима потребления, о чем представителями </w:t>
      </w:r>
      <w:proofErr w:type="spellStart"/>
      <w:r w:rsidR="002D29DF" w:rsidRPr="004B5D15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="002D29DF" w:rsidRPr="004B5D15">
        <w:rPr>
          <w:rFonts w:ascii="Times New Roman" w:hAnsi="Times New Roman" w:cs="Times New Roman"/>
          <w:sz w:val="28"/>
          <w:szCs w:val="28"/>
        </w:rPr>
        <w:t xml:space="preserve"> организации был составлен соответствующий акт.</w:t>
      </w:r>
    </w:p>
    <w:p w:rsidR="003B4226" w:rsidRPr="004B5D15" w:rsidRDefault="003B4226" w:rsidP="007344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15">
        <w:rPr>
          <w:rFonts w:ascii="Times New Roman" w:hAnsi="Times New Roman" w:cs="Times New Roman"/>
          <w:sz w:val="28"/>
          <w:szCs w:val="28"/>
        </w:rPr>
        <w:t xml:space="preserve">Управлением доказано отсутствие в </w:t>
      </w:r>
      <w:r w:rsidR="002D29DF" w:rsidRPr="004B5D15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4B5D15">
        <w:rPr>
          <w:rFonts w:ascii="Times New Roman" w:hAnsi="Times New Roman" w:cs="Times New Roman"/>
          <w:sz w:val="28"/>
          <w:szCs w:val="28"/>
        </w:rPr>
        <w:t xml:space="preserve">действиях </w:t>
      </w:r>
      <w:r w:rsidR="0082690F" w:rsidRPr="004B5D15">
        <w:rPr>
          <w:rFonts w:ascii="Times New Roman" w:hAnsi="Times New Roman" w:cs="Times New Roman"/>
          <w:sz w:val="28"/>
          <w:szCs w:val="28"/>
        </w:rPr>
        <w:t>нарушений процедуры привлечения к административной ответственности.</w:t>
      </w:r>
    </w:p>
    <w:p w:rsidR="002D29DF" w:rsidRPr="004B5D15" w:rsidRDefault="00E02795" w:rsidP="002D29D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15">
        <w:rPr>
          <w:rFonts w:ascii="Times New Roman" w:hAnsi="Times New Roman" w:cs="Times New Roman"/>
          <w:sz w:val="28"/>
          <w:szCs w:val="28"/>
        </w:rPr>
        <w:t xml:space="preserve">Суд отказал в удовлетворении требований заявителя, </w:t>
      </w:r>
      <w:r w:rsidR="004B5D15">
        <w:rPr>
          <w:rFonts w:ascii="Times New Roman" w:hAnsi="Times New Roman" w:cs="Times New Roman"/>
          <w:sz w:val="28"/>
          <w:szCs w:val="28"/>
        </w:rPr>
        <w:t>при</w:t>
      </w:r>
      <w:r w:rsidR="002D29DF" w:rsidRPr="004B5D15">
        <w:rPr>
          <w:rFonts w:ascii="Times New Roman" w:hAnsi="Times New Roman" w:cs="Times New Roman"/>
          <w:sz w:val="28"/>
          <w:szCs w:val="28"/>
        </w:rPr>
        <w:t xml:space="preserve">дя к выводу </w:t>
      </w:r>
      <w:r w:rsidR="004B5D15">
        <w:rPr>
          <w:rFonts w:ascii="Times New Roman" w:hAnsi="Times New Roman" w:cs="Times New Roman"/>
          <w:sz w:val="28"/>
          <w:szCs w:val="28"/>
        </w:rPr>
        <w:br/>
      </w:r>
      <w:r w:rsidR="002D29DF" w:rsidRPr="004B5D15">
        <w:rPr>
          <w:rFonts w:ascii="Times New Roman" w:hAnsi="Times New Roman" w:cs="Times New Roman"/>
          <w:sz w:val="28"/>
          <w:szCs w:val="28"/>
        </w:rPr>
        <w:t>о наличии в действиях Организации события и состава административного правонарушения, предусмотренного ч.3 ст.9.22 КоАП РФ.</w:t>
      </w:r>
    </w:p>
    <w:p w:rsidR="00553635" w:rsidRPr="004B5D15" w:rsidRDefault="004B74A9" w:rsidP="0073449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15">
        <w:rPr>
          <w:rFonts w:ascii="Times New Roman" w:hAnsi="Times New Roman" w:cs="Times New Roman"/>
          <w:sz w:val="28"/>
          <w:szCs w:val="28"/>
        </w:rPr>
        <w:lastRenderedPageBreak/>
        <w:t xml:space="preserve">Всего за </w:t>
      </w:r>
      <w:r w:rsidR="00282192" w:rsidRPr="004B5D15">
        <w:rPr>
          <w:rFonts w:ascii="Times New Roman" w:hAnsi="Times New Roman" w:cs="Times New Roman"/>
          <w:sz w:val="28"/>
          <w:szCs w:val="28"/>
        </w:rPr>
        <w:t>12</w:t>
      </w:r>
      <w:r w:rsidR="00C66FAD" w:rsidRPr="004B5D15">
        <w:rPr>
          <w:rFonts w:ascii="Times New Roman" w:hAnsi="Times New Roman" w:cs="Times New Roman"/>
          <w:sz w:val="28"/>
          <w:szCs w:val="28"/>
        </w:rPr>
        <w:t xml:space="preserve"> месяцев 2020</w:t>
      </w:r>
      <w:r w:rsidR="00553635" w:rsidRPr="004B5D15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6FAD" w:rsidRPr="004B5D15">
        <w:rPr>
          <w:rFonts w:ascii="Times New Roman" w:hAnsi="Times New Roman" w:cs="Times New Roman"/>
          <w:sz w:val="28"/>
          <w:szCs w:val="28"/>
        </w:rPr>
        <w:t xml:space="preserve"> в судебные органы было подано 232</w:t>
      </w:r>
      <w:r w:rsidR="00553635" w:rsidRPr="004B5D15">
        <w:rPr>
          <w:rFonts w:ascii="Times New Roman" w:hAnsi="Times New Roman" w:cs="Times New Roman"/>
          <w:sz w:val="28"/>
          <w:szCs w:val="28"/>
        </w:rPr>
        <w:t xml:space="preserve"> заявления об оспаривании предписаний и постановлений о назначении административного наказания. </w:t>
      </w:r>
    </w:p>
    <w:p w:rsidR="00553635" w:rsidRPr="008E4449" w:rsidRDefault="00553635" w:rsidP="0073449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2795" w:rsidRPr="004B5D15" w:rsidRDefault="00E02795" w:rsidP="0073449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D15">
        <w:rPr>
          <w:rFonts w:ascii="Times New Roman" w:hAnsi="Times New Roman" w:cs="Times New Roman"/>
          <w:b/>
          <w:sz w:val="28"/>
          <w:szCs w:val="28"/>
        </w:rPr>
        <w:t>- направление заявлений о привлечении к ответственности:</w:t>
      </w:r>
    </w:p>
    <w:p w:rsidR="00E02795" w:rsidRPr="004B5D15" w:rsidRDefault="00E02795" w:rsidP="0073449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D15">
        <w:rPr>
          <w:rFonts w:ascii="Times New Roman" w:hAnsi="Times New Roman" w:cs="Times New Roman"/>
          <w:sz w:val="28"/>
          <w:szCs w:val="28"/>
        </w:rPr>
        <w:t xml:space="preserve">1. </w:t>
      </w:r>
      <w:r w:rsidRPr="004B5D15">
        <w:rPr>
          <w:rFonts w:ascii="Times New Roman" w:hAnsi="Times New Roman" w:cs="Times New Roman"/>
          <w:b/>
          <w:sz w:val="28"/>
          <w:szCs w:val="28"/>
        </w:rPr>
        <w:t>Ст</w:t>
      </w:r>
      <w:r w:rsidR="004B4A0C" w:rsidRPr="004B5D15">
        <w:rPr>
          <w:rFonts w:ascii="Times New Roman" w:hAnsi="Times New Roman" w:cs="Times New Roman"/>
          <w:b/>
          <w:sz w:val="28"/>
          <w:szCs w:val="28"/>
        </w:rPr>
        <w:t>атья</w:t>
      </w:r>
      <w:r w:rsidRPr="004B5D15">
        <w:rPr>
          <w:rFonts w:ascii="Times New Roman" w:hAnsi="Times New Roman" w:cs="Times New Roman"/>
          <w:b/>
          <w:sz w:val="28"/>
          <w:szCs w:val="28"/>
        </w:rPr>
        <w:t xml:space="preserve"> 19.5</w:t>
      </w:r>
      <w:r w:rsidRPr="004B5D15">
        <w:rPr>
          <w:rFonts w:ascii="Times New Roman" w:hAnsi="Times New Roman" w:cs="Times New Roman"/>
          <w:sz w:val="28"/>
          <w:szCs w:val="28"/>
        </w:rPr>
        <w:t xml:space="preserve"> КоАП РФ невыполнение в установле</w:t>
      </w:r>
      <w:r w:rsidR="006C45B2" w:rsidRPr="004B5D15">
        <w:rPr>
          <w:rFonts w:ascii="Times New Roman" w:hAnsi="Times New Roman" w:cs="Times New Roman"/>
          <w:sz w:val="28"/>
          <w:szCs w:val="28"/>
        </w:rPr>
        <w:t>нный срок законного предписания</w:t>
      </w:r>
    </w:p>
    <w:p w:rsidR="007E1E9D" w:rsidRPr="004B5D15" w:rsidRDefault="005747B9" w:rsidP="007344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2F7599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4B74A9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месяцев </w:t>
      </w:r>
      <w:r w:rsidR="00C66FAD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</w:t>
      </w:r>
      <w:r w:rsidR="00E02795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74A9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E02795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4B4A0C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статье</w:t>
      </w:r>
      <w:r w:rsidR="00E02795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19.5 КоАП РФ было возбуждено </w:t>
      </w:r>
      <w:r w:rsidR="00C66FAD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</w:t>
      </w:r>
      <w:r w:rsidR="00E02795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административных дел.</w:t>
      </w:r>
    </w:p>
    <w:p w:rsidR="0062565D" w:rsidRPr="004B5D15" w:rsidRDefault="0075531F" w:rsidP="00E146C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15">
        <w:rPr>
          <w:rFonts w:ascii="Times New Roman" w:eastAsia="Calibri" w:hAnsi="Times New Roman" w:cs="Times New Roman"/>
          <w:sz w:val="28"/>
          <w:szCs w:val="28"/>
        </w:rPr>
        <w:t xml:space="preserve">Управлением </w:t>
      </w:r>
      <w:r w:rsidR="00C66FAD" w:rsidRPr="004B5D15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4B5D15">
        <w:rPr>
          <w:rFonts w:ascii="Times New Roman" w:eastAsia="Calibri" w:hAnsi="Times New Roman" w:cs="Times New Roman"/>
          <w:sz w:val="28"/>
          <w:szCs w:val="28"/>
        </w:rPr>
        <w:t xml:space="preserve">была проведена работа с организациями, </w:t>
      </w:r>
      <w:r w:rsidR="00DE0089" w:rsidRPr="004B5D15">
        <w:rPr>
          <w:rFonts w:ascii="Times New Roman" w:eastAsia="Calibri" w:hAnsi="Times New Roman" w:cs="Times New Roman"/>
          <w:sz w:val="28"/>
          <w:szCs w:val="28"/>
        </w:rPr>
        <w:br/>
      </w:r>
      <w:r w:rsidRPr="004B5D15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62565D" w:rsidRPr="004B5D15">
        <w:rPr>
          <w:rFonts w:ascii="Times New Roman" w:eastAsia="Calibri" w:hAnsi="Times New Roman" w:cs="Times New Roman"/>
          <w:sz w:val="28"/>
          <w:szCs w:val="28"/>
        </w:rPr>
        <w:t xml:space="preserve">предоставившими сведения о производственном контроле до 01 апреля </w:t>
      </w:r>
      <w:r w:rsidR="00890932" w:rsidRPr="004B5D15">
        <w:rPr>
          <w:rFonts w:ascii="Times New Roman" w:eastAsia="Calibri" w:hAnsi="Times New Roman" w:cs="Times New Roman"/>
          <w:sz w:val="28"/>
          <w:szCs w:val="28"/>
        </w:rPr>
        <w:br/>
      </w:r>
      <w:r w:rsidR="00E146C2" w:rsidRPr="004B5D15">
        <w:rPr>
          <w:rFonts w:ascii="Times New Roman" w:eastAsia="Calibri" w:hAnsi="Times New Roman" w:cs="Times New Roman"/>
          <w:sz w:val="28"/>
          <w:szCs w:val="28"/>
        </w:rPr>
        <w:t>2020</w:t>
      </w:r>
      <w:r w:rsidR="0062565D" w:rsidRPr="004B5D15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4B5D15" w:rsidRPr="004B5D15">
        <w:rPr>
          <w:rFonts w:ascii="Times New Roman" w:eastAsia="Calibri" w:hAnsi="Times New Roman" w:cs="Times New Roman"/>
          <w:sz w:val="28"/>
          <w:szCs w:val="28"/>
        </w:rPr>
        <w:t>ода.</w:t>
      </w:r>
      <w:r w:rsidR="0062565D" w:rsidRPr="004B5D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6FAD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2020 год </w:t>
      </w:r>
      <w:r w:rsidR="00E146C2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данное нарушение </w:t>
      </w:r>
      <w:r w:rsidR="00C66FAD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возбуждено </w:t>
      </w:r>
      <w:r w:rsidR="00E146C2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23</w:t>
      </w:r>
      <w:r w:rsidR="00C66FAD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административных дел.</w:t>
      </w:r>
      <w:r w:rsidR="00E146C2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этом в целях недопущения указанного нарушения Управлением размещалось информация о необходимости своевременного предоставления сведений о производственном контроле, в соответствии с требованиями законодательства о промышленной безопасности.</w:t>
      </w:r>
    </w:p>
    <w:p w:rsidR="00E02795" w:rsidRPr="008D6D67" w:rsidRDefault="007E1E9D" w:rsidP="007344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D67">
        <w:rPr>
          <w:rFonts w:ascii="Times New Roman" w:hAnsi="Times New Roman" w:cs="Times New Roman"/>
          <w:sz w:val="28"/>
          <w:szCs w:val="28"/>
        </w:rPr>
        <w:t>2</w:t>
      </w:r>
      <w:r w:rsidR="00E02795" w:rsidRPr="008D6D67">
        <w:rPr>
          <w:rFonts w:ascii="Times New Roman" w:hAnsi="Times New Roman" w:cs="Times New Roman"/>
          <w:sz w:val="28"/>
          <w:szCs w:val="28"/>
        </w:rPr>
        <w:t xml:space="preserve">. </w:t>
      </w:r>
      <w:r w:rsidR="00E02795" w:rsidRPr="008D6D67">
        <w:rPr>
          <w:rFonts w:ascii="Times New Roman" w:hAnsi="Times New Roman" w:cs="Times New Roman"/>
          <w:b/>
          <w:sz w:val="28"/>
          <w:szCs w:val="28"/>
        </w:rPr>
        <w:t>Ст. 20.25</w:t>
      </w:r>
      <w:r w:rsidR="00E02795" w:rsidRPr="008D6D67">
        <w:rPr>
          <w:rFonts w:ascii="Times New Roman" w:hAnsi="Times New Roman" w:cs="Times New Roman"/>
          <w:sz w:val="28"/>
          <w:szCs w:val="28"/>
        </w:rPr>
        <w:t xml:space="preserve"> КоАП РФ:</w:t>
      </w:r>
    </w:p>
    <w:p w:rsidR="00E02795" w:rsidRPr="008D6D67" w:rsidRDefault="008A567B" w:rsidP="00734496">
      <w:pPr>
        <w:spacing w:line="36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D6D67">
        <w:rPr>
          <w:rFonts w:ascii="Times New Roman" w:hAnsi="Times New Roman" w:cs="Times New Roman"/>
          <w:sz w:val="28"/>
          <w:szCs w:val="28"/>
        </w:rPr>
        <w:t>Неуплата</w:t>
      </w:r>
      <w:r w:rsidR="00E02795" w:rsidRPr="008D6D67">
        <w:rPr>
          <w:rFonts w:ascii="Times New Roman" w:hAnsi="Times New Roman" w:cs="Times New Roman"/>
          <w:sz w:val="28"/>
          <w:szCs w:val="28"/>
        </w:rPr>
        <w:t xml:space="preserve"> штрафа в установленный срок </w:t>
      </w:r>
      <w:r w:rsidRPr="008D6D67">
        <w:rPr>
          <w:rFonts w:ascii="Times New Roman" w:hAnsi="Times New Roman" w:cs="Times New Roman"/>
          <w:sz w:val="28"/>
          <w:szCs w:val="28"/>
        </w:rPr>
        <w:t>(</w:t>
      </w:r>
      <w:r w:rsidR="004B4A0C" w:rsidRPr="008D6D67">
        <w:rPr>
          <w:rFonts w:ascii="Times New Roman" w:hAnsi="Times New Roman" w:cs="Times New Roman"/>
          <w:sz w:val="28"/>
          <w:szCs w:val="28"/>
        </w:rPr>
        <w:t xml:space="preserve">10 + </w:t>
      </w:r>
      <w:r w:rsidR="00E02795" w:rsidRPr="008D6D67">
        <w:rPr>
          <w:rFonts w:ascii="Times New Roman" w:hAnsi="Times New Roman" w:cs="Times New Roman"/>
          <w:sz w:val="28"/>
          <w:szCs w:val="28"/>
        </w:rPr>
        <w:t>60 дн</w:t>
      </w:r>
      <w:r w:rsidRPr="008D6D67">
        <w:rPr>
          <w:rFonts w:ascii="Times New Roman" w:hAnsi="Times New Roman" w:cs="Times New Roman"/>
          <w:sz w:val="28"/>
          <w:szCs w:val="28"/>
        </w:rPr>
        <w:t>ей)</w:t>
      </w:r>
      <w:r w:rsidR="00E02795" w:rsidRPr="008D6D67">
        <w:rPr>
          <w:rFonts w:ascii="Times New Roman" w:hAnsi="Times New Roman" w:cs="Times New Roman"/>
          <w:sz w:val="28"/>
          <w:szCs w:val="28"/>
        </w:rPr>
        <w:t xml:space="preserve"> </w:t>
      </w:r>
      <w:r w:rsidR="00E02795" w:rsidRPr="008D6D67">
        <w:rPr>
          <w:rStyle w:val="blk"/>
          <w:rFonts w:ascii="Times New Roman" w:hAnsi="Times New Roman" w:cs="Times New Roman"/>
          <w:sz w:val="28"/>
          <w:szCs w:val="28"/>
        </w:rPr>
        <w:t xml:space="preserve">влечет наложение штрафа в двукратном размере суммы неуплаченного штрафа, </w:t>
      </w:r>
      <w:r w:rsidR="00DE0089" w:rsidRPr="008D6D67">
        <w:rPr>
          <w:rStyle w:val="blk"/>
          <w:rFonts w:ascii="Times New Roman" w:hAnsi="Times New Roman" w:cs="Times New Roman"/>
          <w:sz w:val="28"/>
          <w:szCs w:val="28"/>
        </w:rPr>
        <w:br/>
      </w:r>
      <w:r w:rsidR="00E02795" w:rsidRPr="008D6D67">
        <w:rPr>
          <w:rStyle w:val="blk"/>
          <w:rFonts w:ascii="Times New Roman" w:hAnsi="Times New Roman" w:cs="Times New Roman"/>
          <w:sz w:val="28"/>
          <w:szCs w:val="28"/>
        </w:rPr>
        <w:t>но не менее 1</w:t>
      </w:r>
      <w:r w:rsidRPr="008D6D67">
        <w:rPr>
          <w:rStyle w:val="blk"/>
          <w:rFonts w:ascii="Times New Roman" w:hAnsi="Times New Roman" w:cs="Times New Roman"/>
          <w:sz w:val="28"/>
          <w:szCs w:val="28"/>
        </w:rPr>
        <w:t xml:space="preserve"> тыс. рублей</w:t>
      </w:r>
      <w:r w:rsidR="00E02795" w:rsidRPr="008D6D67">
        <w:rPr>
          <w:rStyle w:val="blk"/>
          <w:rFonts w:ascii="Times New Roman" w:hAnsi="Times New Roman" w:cs="Times New Roman"/>
          <w:sz w:val="28"/>
          <w:szCs w:val="28"/>
        </w:rPr>
        <w:t xml:space="preserve">, либо административный арест на срок до 15 суток, либо обязательные работы на срок до 50 часов. </w:t>
      </w:r>
    </w:p>
    <w:p w:rsidR="0075531F" w:rsidRPr="008D6D67" w:rsidRDefault="00445933" w:rsidP="00734496">
      <w:pPr>
        <w:spacing w:after="1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D67">
        <w:rPr>
          <w:rStyle w:val="blk"/>
          <w:rFonts w:ascii="Times New Roman" w:hAnsi="Times New Roman" w:cs="Times New Roman"/>
          <w:sz w:val="28"/>
          <w:szCs w:val="28"/>
        </w:rPr>
        <w:t>Так, например</w:t>
      </w:r>
      <w:r w:rsidR="0075531F" w:rsidRPr="008D6D6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75531F" w:rsidRPr="008D6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не уплатила в установленный законом </w:t>
      </w:r>
      <w:r w:rsidR="00DE0089" w:rsidRPr="008D6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5531F" w:rsidRPr="008D6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60-дневный срок ад</w:t>
      </w:r>
      <w:r w:rsidR="00EE63E2" w:rsidRPr="008D6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министративный штраф в размере 1</w:t>
      </w:r>
      <w:r w:rsidR="0075531F" w:rsidRPr="008D6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00.000 руб.</w:t>
      </w:r>
      <w:r w:rsidR="0075531F" w:rsidRPr="008D6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31F" w:rsidRPr="008D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 доказательств уплаты штрафа в установленный срок, а также доказательств </w:t>
      </w:r>
      <w:proofErr w:type="gramStart"/>
      <w:r w:rsidR="0075531F" w:rsidRPr="008D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уважительности причин нарушения срока уплаты штрафа</w:t>
      </w:r>
      <w:proofErr w:type="gramEnd"/>
      <w:r w:rsidR="0075531F" w:rsidRPr="008D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суду </w:t>
      </w:r>
      <w:r w:rsidR="00DE0089" w:rsidRPr="008D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531F" w:rsidRPr="008D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представило. Постановление о взыскании штрафа вступило в законную силу, общество за рассрочкой, отсрочкой уплаты штрафа не обращалось.</w:t>
      </w:r>
    </w:p>
    <w:p w:rsidR="00445933" w:rsidRPr="008D6D67" w:rsidRDefault="0075531F" w:rsidP="00734496">
      <w:pPr>
        <w:spacing w:after="1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наказания суд учитывал характер совершенного административного правонарушения, имущественное и финансовое положение юридического лица, отсутствие обстоятельств, смягчающие </w:t>
      </w:r>
      <w:r w:rsidR="00DE0089" w:rsidRPr="008D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отягчающих административную ответственность, и назначил наказание обществу в виде административного штрафа в двукратном размере суммы неуплаченного административного штрафа.</w:t>
      </w:r>
      <w:r w:rsidR="00E779DB" w:rsidRPr="008D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E146C2" w:rsidRPr="008D6D67" w:rsidRDefault="008D6D67" w:rsidP="00734496">
      <w:pPr>
        <w:spacing w:after="150" w:line="360" w:lineRule="auto"/>
        <w:ind w:firstLine="708"/>
        <w:jc w:val="both"/>
        <w:textAlignment w:val="baseline"/>
        <w:rPr>
          <w:rStyle w:val="blk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учётном периоде имели случаи применения административного наказания к должностным лицам в виде обязательных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срок 20 часов.</w:t>
      </w:r>
    </w:p>
    <w:p w:rsidR="00E146C2" w:rsidRPr="004B5D15" w:rsidRDefault="00E146C2" w:rsidP="007D12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15">
        <w:rPr>
          <w:rFonts w:ascii="Times New Roman" w:hAnsi="Times New Roman" w:cs="Times New Roman"/>
          <w:sz w:val="28"/>
          <w:szCs w:val="28"/>
        </w:rPr>
        <w:t>За 2020</w:t>
      </w:r>
      <w:r w:rsidR="0091022D" w:rsidRPr="004B5D15">
        <w:rPr>
          <w:rFonts w:ascii="Times New Roman" w:hAnsi="Times New Roman" w:cs="Times New Roman"/>
          <w:sz w:val="28"/>
          <w:szCs w:val="28"/>
        </w:rPr>
        <w:t xml:space="preserve"> год</w:t>
      </w:r>
      <w:r w:rsidR="00E02795" w:rsidRPr="004B5D15">
        <w:rPr>
          <w:rFonts w:ascii="Times New Roman" w:hAnsi="Times New Roman" w:cs="Times New Roman"/>
          <w:sz w:val="28"/>
          <w:szCs w:val="28"/>
        </w:rPr>
        <w:t xml:space="preserve"> было возбуждено </w:t>
      </w:r>
      <w:r w:rsidRPr="004B5D15">
        <w:rPr>
          <w:rFonts w:ascii="Times New Roman" w:hAnsi="Times New Roman" w:cs="Times New Roman"/>
          <w:sz w:val="28"/>
          <w:szCs w:val="28"/>
        </w:rPr>
        <w:t>44</w:t>
      </w:r>
      <w:r w:rsidR="00E02795" w:rsidRPr="004B5D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2795" w:rsidRPr="004B5D15">
        <w:rPr>
          <w:rFonts w:ascii="Times New Roman" w:hAnsi="Times New Roman" w:cs="Times New Roman"/>
          <w:sz w:val="28"/>
          <w:szCs w:val="28"/>
        </w:rPr>
        <w:t>админист</w:t>
      </w:r>
      <w:r w:rsidR="00CF3802" w:rsidRPr="004B5D15">
        <w:rPr>
          <w:rFonts w:ascii="Times New Roman" w:hAnsi="Times New Roman" w:cs="Times New Roman"/>
          <w:sz w:val="28"/>
          <w:szCs w:val="28"/>
        </w:rPr>
        <w:t>ративных</w:t>
      </w:r>
      <w:proofErr w:type="gramEnd"/>
      <w:r w:rsidR="00CF3802" w:rsidRPr="004B5D15">
        <w:rPr>
          <w:rFonts w:ascii="Times New Roman" w:hAnsi="Times New Roman" w:cs="Times New Roman"/>
          <w:sz w:val="28"/>
          <w:szCs w:val="28"/>
        </w:rPr>
        <w:t xml:space="preserve"> дел</w:t>
      </w:r>
      <w:r w:rsidRPr="004B5D15">
        <w:rPr>
          <w:rFonts w:ascii="Times New Roman" w:hAnsi="Times New Roman" w:cs="Times New Roman"/>
          <w:sz w:val="28"/>
          <w:szCs w:val="28"/>
        </w:rPr>
        <w:t>а</w:t>
      </w:r>
      <w:r w:rsidR="00CF3802" w:rsidRPr="004B5D15">
        <w:rPr>
          <w:rFonts w:ascii="Times New Roman" w:hAnsi="Times New Roman" w:cs="Times New Roman"/>
          <w:sz w:val="28"/>
          <w:szCs w:val="28"/>
        </w:rPr>
        <w:t xml:space="preserve"> за неуплату штрафа</w:t>
      </w:r>
      <w:r w:rsidR="007D12BF">
        <w:rPr>
          <w:rFonts w:ascii="Times New Roman" w:hAnsi="Times New Roman" w:cs="Times New Roman"/>
          <w:sz w:val="28"/>
          <w:szCs w:val="28"/>
        </w:rPr>
        <w:t>.</w:t>
      </w:r>
    </w:p>
    <w:p w:rsidR="00DD18E0" w:rsidRPr="004B5D15" w:rsidRDefault="007E1E9D" w:rsidP="007344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15">
        <w:rPr>
          <w:rFonts w:ascii="Times New Roman" w:hAnsi="Times New Roman" w:cs="Times New Roman"/>
          <w:b/>
          <w:sz w:val="28"/>
          <w:szCs w:val="28"/>
        </w:rPr>
        <w:t>3</w:t>
      </w:r>
      <w:r w:rsidR="00E02795" w:rsidRPr="004B5D15">
        <w:rPr>
          <w:rFonts w:ascii="Times New Roman" w:hAnsi="Times New Roman" w:cs="Times New Roman"/>
          <w:b/>
          <w:sz w:val="28"/>
          <w:szCs w:val="28"/>
        </w:rPr>
        <w:t xml:space="preserve">. Приостановки. </w:t>
      </w:r>
      <w:r w:rsidR="00E02795" w:rsidRPr="004B5D1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E02795" w:rsidRPr="004B5D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02795" w:rsidRPr="004B5D15">
        <w:rPr>
          <w:rFonts w:ascii="Times New Roman" w:hAnsi="Times New Roman" w:cs="Times New Roman"/>
          <w:sz w:val="28"/>
          <w:szCs w:val="28"/>
        </w:rPr>
        <w:t xml:space="preserve"> если нарушение может повлечь возникновение угрозы жизни и здоровью людей, Управление возбуждает административное производство и направляет материалы в судебные органы, т.к. решение о приостановлении деятельности вправе принимать только суд. </w:t>
      </w:r>
    </w:p>
    <w:p w:rsidR="00E02795" w:rsidRPr="004B5D15" w:rsidRDefault="00DD18E0" w:rsidP="007344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15">
        <w:rPr>
          <w:rFonts w:ascii="Times New Roman" w:hAnsi="Times New Roman" w:cs="Times New Roman"/>
          <w:sz w:val="28"/>
          <w:szCs w:val="28"/>
        </w:rPr>
        <w:t xml:space="preserve">Исключением из этого правила являются случаи грубого нарушения требований промышленной безопасности опасных производственных объектов или грубого нарушения условий лицензий на осуществление видов деятельности в области промышленной безопасности опасных производственных объектов. В этом случае, в соответствии с частью 3 статьи 9.1 КоАП РФ постановление выносится </w:t>
      </w:r>
      <w:proofErr w:type="spellStart"/>
      <w:r w:rsidRPr="004B5D15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4B5D15">
        <w:rPr>
          <w:rFonts w:ascii="Times New Roman" w:hAnsi="Times New Roman" w:cs="Times New Roman"/>
          <w:sz w:val="28"/>
          <w:szCs w:val="28"/>
        </w:rPr>
        <w:t>.</w:t>
      </w:r>
    </w:p>
    <w:p w:rsidR="00E02795" w:rsidRPr="004B5D15" w:rsidRDefault="00E02795" w:rsidP="0073449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D15"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r w:rsidR="00D44883" w:rsidRPr="004B5D15">
        <w:rPr>
          <w:rFonts w:ascii="Times New Roman" w:hAnsi="Times New Roman" w:cs="Times New Roman"/>
          <w:sz w:val="28"/>
          <w:szCs w:val="28"/>
        </w:rPr>
        <w:t xml:space="preserve">в области энергетической безопасности </w:t>
      </w:r>
      <w:r w:rsidRPr="004B5D15">
        <w:rPr>
          <w:rFonts w:ascii="Times New Roman" w:hAnsi="Times New Roman" w:cs="Times New Roman"/>
          <w:sz w:val="28"/>
          <w:szCs w:val="28"/>
        </w:rPr>
        <w:t xml:space="preserve">судом было принято решение </w:t>
      </w:r>
      <w:r w:rsidR="00BB47A6" w:rsidRPr="004B5D15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B94D9D" w:rsidRPr="004B5D15">
        <w:rPr>
          <w:rFonts w:ascii="Times New Roman" w:hAnsi="Times New Roman" w:cs="Times New Roman"/>
          <w:sz w:val="28"/>
          <w:szCs w:val="28"/>
        </w:rPr>
        <w:t>одному из муниципальных предприятий</w:t>
      </w:r>
      <w:r w:rsidR="001C48EE" w:rsidRPr="004B5D15">
        <w:rPr>
          <w:rFonts w:ascii="Times New Roman" w:hAnsi="Times New Roman" w:cs="Times New Roman"/>
          <w:sz w:val="28"/>
          <w:szCs w:val="28"/>
        </w:rPr>
        <w:t xml:space="preserve"> </w:t>
      </w:r>
      <w:r w:rsidR="00BB47A6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наказания в виде административного приостановления деятельности котельной сроком на </w:t>
      </w:r>
      <w:r w:rsidR="00CA52DA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D73BB5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1C48EE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двадцать</w:t>
      </w:r>
      <w:r w:rsidR="00BB47A6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суток в связи с тем, что </w:t>
      </w:r>
      <w:r w:rsidR="00BB47A6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выявлены нарушения Правил технической</w:t>
      </w:r>
      <w:r w:rsidR="00D73BB5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эксплуатации электроустановок,</w:t>
      </w:r>
      <w:r w:rsidR="00BB47A6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</w:t>
      </w:r>
      <w:r w:rsidR="0008697A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непосредственно </w:t>
      </w:r>
      <w:r w:rsidR="00B94D9D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угрожают </w:t>
      </w:r>
      <w:r w:rsidR="00BB47A6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 и з</w:t>
      </w:r>
      <w:r w:rsidR="0008697A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доров</w:t>
      </w:r>
      <w:r w:rsidR="007D1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B94D9D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08697A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</w:t>
      </w:r>
      <w:r w:rsidR="00BB47A6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D6D67" w:rsidRPr="004B5D15" w:rsidRDefault="00DD18E0" w:rsidP="0073449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области промышленной безопасности </w:t>
      </w:r>
      <w:r w:rsidR="008D6D67"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имели место случаи назначения судом данного вида административного наказания, за совершения нарушения ответственность за которое предусмотрена ч. 1 ст. 9.1 КоАП РФ</w:t>
      </w:r>
    </w:p>
    <w:p w:rsidR="00DD18E0" w:rsidRPr="00C60542" w:rsidRDefault="00DD18E0" w:rsidP="0073449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же за </w:t>
      </w:r>
      <w:r w:rsidR="008D6D67" w:rsidRPr="004B5D15">
        <w:rPr>
          <w:rFonts w:ascii="Times New Roman" w:hAnsi="Times New Roman" w:cs="Times New Roman"/>
          <w:sz w:val="28"/>
          <w:szCs w:val="28"/>
        </w:rPr>
        <w:t>2020</w:t>
      </w:r>
      <w:r w:rsidR="007E1E9D" w:rsidRPr="004B5D15">
        <w:rPr>
          <w:rFonts w:ascii="Times New Roman" w:hAnsi="Times New Roman" w:cs="Times New Roman"/>
          <w:sz w:val="28"/>
          <w:szCs w:val="28"/>
        </w:rPr>
        <w:t xml:space="preserve"> год принято </w:t>
      </w:r>
      <w:r w:rsidR="007D12BF">
        <w:rPr>
          <w:rFonts w:ascii="Times New Roman" w:hAnsi="Times New Roman" w:cs="Times New Roman"/>
          <w:sz w:val="28"/>
          <w:szCs w:val="28"/>
        </w:rPr>
        <w:t>3</w:t>
      </w:r>
      <w:r w:rsidR="001C48EE" w:rsidRPr="004B5D1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D12BF">
        <w:rPr>
          <w:rFonts w:ascii="Times New Roman" w:hAnsi="Times New Roman" w:cs="Times New Roman"/>
          <w:sz w:val="28"/>
          <w:szCs w:val="28"/>
        </w:rPr>
        <w:t>я</w:t>
      </w:r>
      <w:r w:rsidRPr="004B5D15">
        <w:rPr>
          <w:rFonts w:ascii="Times New Roman" w:hAnsi="Times New Roman" w:cs="Times New Roman"/>
          <w:sz w:val="28"/>
          <w:szCs w:val="28"/>
        </w:rPr>
        <w:t xml:space="preserve"> о назначении наказания в виде административного приостановления деятельности</w:t>
      </w:r>
      <w:r w:rsidR="00C60542" w:rsidRPr="004B5D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DD18E0" w:rsidRPr="00C60542" w:rsidSect="008A567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7E" w:rsidRDefault="00202B7E" w:rsidP="008A567B">
      <w:pPr>
        <w:spacing w:after="0" w:line="240" w:lineRule="auto"/>
      </w:pPr>
      <w:r>
        <w:separator/>
      </w:r>
    </w:p>
  </w:endnote>
  <w:endnote w:type="continuationSeparator" w:id="0">
    <w:p w:rsidR="00202B7E" w:rsidRDefault="00202B7E" w:rsidP="008A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7E" w:rsidRDefault="00202B7E" w:rsidP="008A567B">
      <w:pPr>
        <w:spacing w:after="0" w:line="240" w:lineRule="auto"/>
      </w:pPr>
      <w:r>
        <w:separator/>
      </w:r>
    </w:p>
  </w:footnote>
  <w:footnote w:type="continuationSeparator" w:id="0">
    <w:p w:rsidR="00202B7E" w:rsidRDefault="00202B7E" w:rsidP="008A5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827180"/>
      <w:docPartObj>
        <w:docPartGallery w:val="Page Numbers (Top of Page)"/>
        <w:docPartUnique/>
      </w:docPartObj>
    </w:sdtPr>
    <w:sdtEndPr/>
    <w:sdtContent>
      <w:p w:rsidR="008A567B" w:rsidRDefault="008A56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8CA">
          <w:rPr>
            <w:noProof/>
          </w:rPr>
          <w:t>14</w:t>
        </w:r>
        <w:r>
          <w:fldChar w:fldCharType="end"/>
        </w:r>
      </w:p>
    </w:sdtContent>
  </w:sdt>
  <w:p w:rsidR="008A567B" w:rsidRDefault="008A56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68E4"/>
    <w:multiLevelType w:val="hybridMultilevel"/>
    <w:tmpl w:val="9AC894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09F4688"/>
    <w:multiLevelType w:val="hybridMultilevel"/>
    <w:tmpl w:val="4220572E"/>
    <w:lvl w:ilvl="0" w:tplc="D7102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653033"/>
    <w:multiLevelType w:val="multilevel"/>
    <w:tmpl w:val="825EC71E"/>
    <w:lvl w:ilvl="0">
      <w:start w:val="1"/>
      <w:numFmt w:val="bullet"/>
      <w:lvlText w:val=""/>
      <w:lvlJc w:val="left"/>
      <w:pPr>
        <w:tabs>
          <w:tab w:val="num" w:pos="1069"/>
        </w:tabs>
        <w:ind w:left="360" w:firstLine="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932E36"/>
    <w:multiLevelType w:val="hybridMultilevel"/>
    <w:tmpl w:val="F740D9B4"/>
    <w:lvl w:ilvl="0" w:tplc="D7102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58"/>
    <w:rsid w:val="0001088F"/>
    <w:rsid w:val="00063D52"/>
    <w:rsid w:val="0008697A"/>
    <w:rsid w:val="000C4616"/>
    <w:rsid w:val="000C58B1"/>
    <w:rsid w:val="000D1D14"/>
    <w:rsid w:val="000D2906"/>
    <w:rsid w:val="0011056E"/>
    <w:rsid w:val="00114F29"/>
    <w:rsid w:val="00121300"/>
    <w:rsid w:val="00130943"/>
    <w:rsid w:val="0014274C"/>
    <w:rsid w:val="0015590A"/>
    <w:rsid w:val="00157502"/>
    <w:rsid w:val="001647E9"/>
    <w:rsid w:val="00165DE6"/>
    <w:rsid w:val="001753AD"/>
    <w:rsid w:val="0018152F"/>
    <w:rsid w:val="001928AD"/>
    <w:rsid w:val="001B0B04"/>
    <w:rsid w:val="001C003A"/>
    <w:rsid w:val="001C48EE"/>
    <w:rsid w:val="001C7F53"/>
    <w:rsid w:val="001E1D85"/>
    <w:rsid w:val="001F4476"/>
    <w:rsid w:val="001F46B6"/>
    <w:rsid w:val="00202B7E"/>
    <w:rsid w:val="00224F6A"/>
    <w:rsid w:val="00235D1A"/>
    <w:rsid w:val="00237758"/>
    <w:rsid w:val="0024682F"/>
    <w:rsid w:val="00282192"/>
    <w:rsid w:val="002B0017"/>
    <w:rsid w:val="002D29DF"/>
    <w:rsid w:val="002F71EB"/>
    <w:rsid w:val="002F7599"/>
    <w:rsid w:val="00302639"/>
    <w:rsid w:val="00305BCE"/>
    <w:rsid w:val="00305BDB"/>
    <w:rsid w:val="00307920"/>
    <w:rsid w:val="00322032"/>
    <w:rsid w:val="00323467"/>
    <w:rsid w:val="0033039E"/>
    <w:rsid w:val="0036419D"/>
    <w:rsid w:val="003715E5"/>
    <w:rsid w:val="003A63FC"/>
    <w:rsid w:val="003B01CB"/>
    <w:rsid w:val="003B4226"/>
    <w:rsid w:val="003B7B4D"/>
    <w:rsid w:val="003E19C1"/>
    <w:rsid w:val="003E4AFF"/>
    <w:rsid w:val="00445933"/>
    <w:rsid w:val="004508C1"/>
    <w:rsid w:val="00451017"/>
    <w:rsid w:val="00491B1E"/>
    <w:rsid w:val="0049403F"/>
    <w:rsid w:val="004A2454"/>
    <w:rsid w:val="004A7C08"/>
    <w:rsid w:val="004B4A0C"/>
    <w:rsid w:val="004B5D15"/>
    <w:rsid w:val="004B74A9"/>
    <w:rsid w:val="004C5282"/>
    <w:rsid w:val="004F3CC3"/>
    <w:rsid w:val="005274AE"/>
    <w:rsid w:val="005318CD"/>
    <w:rsid w:val="00553635"/>
    <w:rsid w:val="00565D0C"/>
    <w:rsid w:val="005747B9"/>
    <w:rsid w:val="00576CF4"/>
    <w:rsid w:val="00577AAB"/>
    <w:rsid w:val="0058604B"/>
    <w:rsid w:val="005A1D36"/>
    <w:rsid w:val="005A6E81"/>
    <w:rsid w:val="005B3300"/>
    <w:rsid w:val="005C4E9C"/>
    <w:rsid w:val="005F09F8"/>
    <w:rsid w:val="005F4429"/>
    <w:rsid w:val="005F4B83"/>
    <w:rsid w:val="00616B98"/>
    <w:rsid w:val="0062565D"/>
    <w:rsid w:val="00631175"/>
    <w:rsid w:val="00643F98"/>
    <w:rsid w:val="006453AA"/>
    <w:rsid w:val="00687787"/>
    <w:rsid w:val="00690CE3"/>
    <w:rsid w:val="006940E0"/>
    <w:rsid w:val="006A7874"/>
    <w:rsid w:val="006C45B2"/>
    <w:rsid w:val="006C6DBB"/>
    <w:rsid w:val="006C7B5C"/>
    <w:rsid w:val="006F130D"/>
    <w:rsid w:val="006F3B18"/>
    <w:rsid w:val="00707B58"/>
    <w:rsid w:val="00734217"/>
    <w:rsid w:val="00734496"/>
    <w:rsid w:val="0075531F"/>
    <w:rsid w:val="0075594F"/>
    <w:rsid w:val="00785D64"/>
    <w:rsid w:val="00787A03"/>
    <w:rsid w:val="007910A3"/>
    <w:rsid w:val="00792835"/>
    <w:rsid w:val="007C3CE6"/>
    <w:rsid w:val="007D12BF"/>
    <w:rsid w:val="007E1E9D"/>
    <w:rsid w:val="007E5D85"/>
    <w:rsid w:val="00805362"/>
    <w:rsid w:val="0082690F"/>
    <w:rsid w:val="00841BBC"/>
    <w:rsid w:val="00851C3A"/>
    <w:rsid w:val="00852527"/>
    <w:rsid w:val="00885DD5"/>
    <w:rsid w:val="00890932"/>
    <w:rsid w:val="00892556"/>
    <w:rsid w:val="008A26A4"/>
    <w:rsid w:val="008A567B"/>
    <w:rsid w:val="008B35AC"/>
    <w:rsid w:val="008B3F95"/>
    <w:rsid w:val="008D6D67"/>
    <w:rsid w:val="008E4449"/>
    <w:rsid w:val="008F1BD3"/>
    <w:rsid w:val="0091022D"/>
    <w:rsid w:val="00913F35"/>
    <w:rsid w:val="00927279"/>
    <w:rsid w:val="009323C4"/>
    <w:rsid w:val="0093361D"/>
    <w:rsid w:val="00940A5E"/>
    <w:rsid w:val="00950660"/>
    <w:rsid w:val="009606E1"/>
    <w:rsid w:val="009619B1"/>
    <w:rsid w:val="00973248"/>
    <w:rsid w:val="009A1BD8"/>
    <w:rsid w:val="009B1481"/>
    <w:rsid w:val="009B167B"/>
    <w:rsid w:val="009B5B4D"/>
    <w:rsid w:val="009D28BF"/>
    <w:rsid w:val="009E3E0A"/>
    <w:rsid w:val="00A02B65"/>
    <w:rsid w:val="00A17DD9"/>
    <w:rsid w:val="00A47B93"/>
    <w:rsid w:val="00A55164"/>
    <w:rsid w:val="00A70F7C"/>
    <w:rsid w:val="00AA32E3"/>
    <w:rsid w:val="00AA5684"/>
    <w:rsid w:val="00AE0F3C"/>
    <w:rsid w:val="00AE4163"/>
    <w:rsid w:val="00AF5573"/>
    <w:rsid w:val="00AF67AB"/>
    <w:rsid w:val="00B027E6"/>
    <w:rsid w:val="00B302C1"/>
    <w:rsid w:val="00B36A22"/>
    <w:rsid w:val="00B76C2B"/>
    <w:rsid w:val="00B833E6"/>
    <w:rsid w:val="00B94D9D"/>
    <w:rsid w:val="00B94E07"/>
    <w:rsid w:val="00BA77FF"/>
    <w:rsid w:val="00BB47A6"/>
    <w:rsid w:val="00BF3668"/>
    <w:rsid w:val="00C02F20"/>
    <w:rsid w:val="00C12A73"/>
    <w:rsid w:val="00C16D0E"/>
    <w:rsid w:val="00C469CF"/>
    <w:rsid w:val="00C51548"/>
    <w:rsid w:val="00C60542"/>
    <w:rsid w:val="00C66FAD"/>
    <w:rsid w:val="00C87B02"/>
    <w:rsid w:val="00CA52DA"/>
    <w:rsid w:val="00CD215A"/>
    <w:rsid w:val="00CF09A9"/>
    <w:rsid w:val="00CF3802"/>
    <w:rsid w:val="00D03A35"/>
    <w:rsid w:val="00D04B49"/>
    <w:rsid w:val="00D40A34"/>
    <w:rsid w:val="00D44883"/>
    <w:rsid w:val="00D73BB5"/>
    <w:rsid w:val="00D81C8B"/>
    <w:rsid w:val="00DA4032"/>
    <w:rsid w:val="00DB7766"/>
    <w:rsid w:val="00DD18E0"/>
    <w:rsid w:val="00DE0089"/>
    <w:rsid w:val="00DE341E"/>
    <w:rsid w:val="00DF4E8C"/>
    <w:rsid w:val="00E02795"/>
    <w:rsid w:val="00E146C2"/>
    <w:rsid w:val="00E17382"/>
    <w:rsid w:val="00E25B94"/>
    <w:rsid w:val="00E36C61"/>
    <w:rsid w:val="00E519A7"/>
    <w:rsid w:val="00E52F45"/>
    <w:rsid w:val="00E675A1"/>
    <w:rsid w:val="00E779DB"/>
    <w:rsid w:val="00E87489"/>
    <w:rsid w:val="00EE63E2"/>
    <w:rsid w:val="00EF0132"/>
    <w:rsid w:val="00F369CD"/>
    <w:rsid w:val="00F40BA1"/>
    <w:rsid w:val="00F671AA"/>
    <w:rsid w:val="00F82857"/>
    <w:rsid w:val="00F85E5C"/>
    <w:rsid w:val="00FA6622"/>
    <w:rsid w:val="00FC37A2"/>
    <w:rsid w:val="00FF2EBF"/>
    <w:rsid w:val="00FF3B80"/>
    <w:rsid w:val="00FF48CA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4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15E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715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3715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3715E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blk">
    <w:name w:val="blk"/>
    <w:basedOn w:val="a0"/>
    <w:rsid w:val="00E02795"/>
  </w:style>
  <w:style w:type="character" w:customStyle="1" w:styleId="fio15">
    <w:name w:val="fio15"/>
    <w:basedOn w:val="a0"/>
    <w:rsid w:val="00E02795"/>
  </w:style>
  <w:style w:type="character" w:customStyle="1" w:styleId="fio16">
    <w:name w:val="fio16"/>
    <w:basedOn w:val="a0"/>
    <w:rsid w:val="00E02795"/>
  </w:style>
  <w:style w:type="character" w:customStyle="1" w:styleId="fio17">
    <w:name w:val="fio17"/>
    <w:basedOn w:val="a0"/>
    <w:rsid w:val="00E02795"/>
  </w:style>
  <w:style w:type="character" w:customStyle="1" w:styleId="fio18">
    <w:name w:val="fio18"/>
    <w:basedOn w:val="a0"/>
    <w:rsid w:val="00E02795"/>
  </w:style>
  <w:style w:type="paragraph" w:styleId="a6">
    <w:name w:val="header"/>
    <w:basedOn w:val="a"/>
    <w:link w:val="a7"/>
    <w:uiPriority w:val="99"/>
    <w:unhideWhenUsed/>
    <w:rsid w:val="008A5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567B"/>
  </w:style>
  <w:style w:type="paragraph" w:styleId="a8">
    <w:name w:val="footer"/>
    <w:basedOn w:val="a"/>
    <w:link w:val="a9"/>
    <w:uiPriority w:val="99"/>
    <w:unhideWhenUsed/>
    <w:rsid w:val="008A5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567B"/>
  </w:style>
  <w:style w:type="paragraph" w:styleId="aa">
    <w:name w:val="List Paragraph"/>
    <w:basedOn w:val="a"/>
    <w:uiPriority w:val="34"/>
    <w:qFormat/>
    <w:rsid w:val="005274A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4D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F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4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4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15E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715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3715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3715E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blk">
    <w:name w:val="blk"/>
    <w:basedOn w:val="a0"/>
    <w:rsid w:val="00E02795"/>
  </w:style>
  <w:style w:type="character" w:customStyle="1" w:styleId="fio15">
    <w:name w:val="fio15"/>
    <w:basedOn w:val="a0"/>
    <w:rsid w:val="00E02795"/>
  </w:style>
  <w:style w:type="character" w:customStyle="1" w:styleId="fio16">
    <w:name w:val="fio16"/>
    <w:basedOn w:val="a0"/>
    <w:rsid w:val="00E02795"/>
  </w:style>
  <w:style w:type="character" w:customStyle="1" w:styleId="fio17">
    <w:name w:val="fio17"/>
    <w:basedOn w:val="a0"/>
    <w:rsid w:val="00E02795"/>
  </w:style>
  <w:style w:type="character" w:customStyle="1" w:styleId="fio18">
    <w:name w:val="fio18"/>
    <w:basedOn w:val="a0"/>
    <w:rsid w:val="00E02795"/>
  </w:style>
  <w:style w:type="paragraph" w:styleId="a6">
    <w:name w:val="header"/>
    <w:basedOn w:val="a"/>
    <w:link w:val="a7"/>
    <w:uiPriority w:val="99"/>
    <w:unhideWhenUsed/>
    <w:rsid w:val="008A5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567B"/>
  </w:style>
  <w:style w:type="paragraph" w:styleId="a8">
    <w:name w:val="footer"/>
    <w:basedOn w:val="a"/>
    <w:link w:val="a9"/>
    <w:uiPriority w:val="99"/>
    <w:unhideWhenUsed/>
    <w:rsid w:val="008A5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567B"/>
  </w:style>
  <w:style w:type="paragraph" w:styleId="aa">
    <w:name w:val="List Paragraph"/>
    <w:basedOn w:val="a"/>
    <w:uiPriority w:val="34"/>
    <w:qFormat/>
    <w:rsid w:val="005274A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4D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F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4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1E37-1D6C-451A-AF7C-CBB3F9F0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Дарина Сергеевна</dc:creator>
  <cp:lastModifiedBy>Елисеева Дарина Сергеевна</cp:lastModifiedBy>
  <cp:revision>3</cp:revision>
  <cp:lastPrinted>2021-04-30T11:48:00Z</cp:lastPrinted>
  <dcterms:created xsi:type="dcterms:W3CDTF">2021-04-12T09:18:00Z</dcterms:created>
  <dcterms:modified xsi:type="dcterms:W3CDTF">2021-04-30T11:48:00Z</dcterms:modified>
</cp:coreProperties>
</file>